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3A6" w:rsidRPr="002F652F" w:rsidRDefault="005D63A6" w:rsidP="005D63A6">
      <w:pPr>
        <w:jc w:val="center"/>
        <w:rPr>
          <w:b/>
          <w:sz w:val="36"/>
          <w:szCs w:val="36"/>
        </w:rPr>
      </w:pPr>
      <w:r w:rsidRPr="002F652F">
        <w:rPr>
          <w:b/>
          <w:sz w:val="36"/>
          <w:szCs w:val="36"/>
        </w:rPr>
        <w:t xml:space="preserve">Yellow </w:t>
      </w:r>
      <w:proofErr w:type="spellStart"/>
      <w:r w:rsidRPr="002F652F">
        <w:rPr>
          <w:b/>
          <w:sz w:val="36"/>
          <w:szCs w:val="36"/>
        </w:rPr>
        <w:t>Starthistle</w:t>
      </w:r>
      <w:proofErr w:type="spellEnd"/>
    </w:p>
    <w:p w:rsidR="005D63A6" w:rsidRPr="002F652F" w:rsidRDefault="005D63A6" w:rsidP="005D63A6">
      <w:pPr>
        <w:jc w:val="center"/>
        <w:rPr>
          <w:i/>
          <w:sz w:val="28"/>
          <w:szCs w:val="28"/>
        </w:rPr>
      </w:pPr>
      <w:proofErr w:type="spellStart"/>
      <w:r w:rsidRPr="002F652F">
        <w:rPr>
          <w:i/>
          <w:sz w:val="28"/>
          <w:szCs w:val="28"/>
        </w:rPr>
        <w:t>Centaurea</w:t>
      </w:r>
      <w:proofErr w:type="spellEnd"/>
      <w:r w:rsidRPr="002F652F">
        <w:rPr>
          <w:i/>
          <w:sz w:val="28"/>
          <w:szCs w:val="28"/>
        </w:rPr>
        <w:t xml:space="preserve"> </w:t>
      </w:r>
      <w:proofErr w:type="spellStart"/>
      <w:r w:rsidRPr="002F652F">
        <w:rPr>
          <w:i/>
          <w:sz w:val="28"/>
          <w:szCs w:val="28"/>
        </w:rPr>
        <w:t>solstitialis</w:t>
      </w:r>
      <w:proofErr w:type="spellEnd"/>
    </w:p>
    <w:p w:rsidR="005D63A6" w:rsidRDefault="005D63A6" w:rsidP="005D63A6">
      <w:pPr>
        <w:jc w:val="center"/>
        <w:rPr>
          <w:i/>
        </w:rPr>
      </w:pPr>
    </w:p>
    <w:p w:rsidR="005D63A6" w:rsidRDefault="005D63A6" w:rsidP="005D63A6">
      <w:r>
        <w:t xml:space="preserve">Much of </w:t>
      </w:r>
      <w:smartTag w:uri="urn:schemas-microsoft-com:office:smarttags" w:element="place">
        <w:smartTag w:uri="urn:schemas-microsoft-com:office:smarttags" w:element="PlaceName">
          <w:r>
            <w:t>Asotin</w:t>
          </w:r>
        </w:smartTag>
        <w:r>
          <w:t xml:space="preserve"> </w:t>
        </w:r>
        <w:smartTag w:uri="urn:schemas-microsoft-com:office:smarttags" w:element="PlaceType">
          <w:r>
            <w:t>County</w:t>
          </w:r>
        </w:smartTag>
      </w:smartTag>
      <w:r>
        <w:t xml:space="preserve">’s 200,000 acres of rangeland have some degree of infestation of yellow </w:t>
      </w:r>
      <w:proofErr w:type="spellStart"/>
      <w:r>
        <w:t>starthistle</w:t>
      </w:r>
      <w:proofErr w:type="spellEnd"/>
      <w:r>
        <w:t xml:space="preserve">.  Yellow </w:t>
      </w:r>
      <w:proofErr w:type="spellStart"/>
      <w:r>
        <w:t>starthistle</w:t>
      </w:r>
      <w:proofErr w:type="spellEnd"/>
      <w:r>
        <w:t xml:space="preserve"> is a winter annual that usually germinates in the fall when moisture conditions and temperatures are optimal.  However, it’s highly adaptable nature allows it to germinate at any time of the year. Its root system extends further into the soil than other annuals and often out-competes spring plants for moisture and nutrients.  It can grow on loams or shallow rocky soils. Two types of seeds are produced in each flower head.  The plumed seeds are dispersed by wind or other disturbances.  </w:t>
      </w:r>
      <w:proofErr w:type="spellStart"/>
      <w:r>
        <w:t>Plumeless</w:t>
      </w:r>
      <w:proofErr w:type="spellEnd"/>
      <w:r>
        <w:t xml:space="preserve"> seeds remain in the seed heads until the heads fall apart. This rugged and adaptable plant may grow on rangeland, edges of cropland, idle farmlands, pastures, roadsides, railways, and recreational areas.  </w:t>
      </w:r>
    </w:p>
    <w:p w:rsidR="005D63A6" w:rsidRDefault="005D63A6" w:rsidP="005D63A6"/>
    <w:p w:rsidR="005D63A6" w:rsidRDefault="005D63A6" w:rsidP="005D63A6">
      <w:r>
        <w:t xml:space="preserve">Since yellow </w:t>
      </w:r>
      <w:proofErr w:type="spellStart"/>
      <w:r>
        <w:t>starthistle</w:t>
      </w:r>
      <w:proofErr w:type="spellEnd"/>
      <w:r>
        <w:t xml:space="preserve"> is an annual, the prevention of seed production for three years will dramatically reduce the infestation.  90% of the seeds remain viable for 3 years, but the remaining 10% may remain viable for up to 15 years.</w:t>
      </w:r>
    </w:p>
    <w:p w:rsidR="005D63A6" w:rsidRDefault="005D63A6" w:rsidP="005D63A6"/>
    <w:p w:rsidR="005D63A6" w:rsidRDefault="005D63A6" w:rsidP="005D63A6">
      <w:r>
        <w:t xml:space="preserve">In </w:t>
      </w:r>
      <w:smartTag w:uri="urn:schemas-microsoft-com:office:smarttags" w:element="place">
        <w:smartTag w:uri="urn:schemas-microsoft-com:office:smarttags" w:element="PlaceName">
          <w:r>
            <w:t>Asotin</w:t>
          </w:r>
        </w:smartTag>
        <w:r>
          <w:t xml:space="preserve"> </w:t>
        </w:r>
        <w:smartTag w:uri="urn:schemas-microsoft-com:office:smarttags" w:element="PlaceType">
          <w:r>
            <w:t>County</w:t>
          </w:r>
        </w:smartTag>
      </w:smartTag>
      <w:r>
        <w:t xml:space="preserve">, we have 5 biological controls for yellow </w:t>
      </w:r>
      <w:proofErr w:type="spellStart"/>
      <w:r>
        <w:t>starthistle</w:t>
      </w:r>
      <w:proofErr w:type="spellEnd"/>
      <w:r>
        <w:t xml:space="preserve">.  The peacock fly and the gall fly are widespread throughout the county.  Although the flies can reduce seed production by up to 60%, enough seeds are still produced that there is no significant decline in weed population. The bud weevil, the hairy weevil, and the flower weevil are also present in the county.  The adult and larvae hairy weevil feed on yellow </w:t>
      </w:r>
      <w:proofErr w:type="spellStart"/>
      <w:r>
        <w:t>starthistle</w:t>
      </w:r>
      <w:proofErr w:type="spellEnd"/>
      <w:r>
        <w:t xml:space="preserve"> plants and seeds.  This weevil has significantly reduced yellow </w:t>
      </w:r>
      <w:proofErr w:type="spellStart"/>
      <w:r>
        <w:t>starthistle</w:t>
      </w:r>
      <w:proofErr w:type="spellEnd"/>
      <w:r>
        <w:t xml:space="preserve"> populations in some areas of the county.  Biological controls will never eliminate yellow </w:t>
      </w:r>
      <w:proofErr w:type="spellStart"/>
      <w:r>
        <w:t>starthistle</w:t>
      </w:r>
      <w:proofErr w:type="spellEnd"/>
      <w:r>
        <w:t xml:space="preserve"> from Asotin, but some day its populations may be small enough that it will blend into the landscape as just another plant.</w:t>
      </w:r>
    </w:p>
    <w:p w:rsidR="005D63A6" w:rsidRDefault="005D63A6" w:rsidP="005D63A6"/>
    <w:p w:rsidR="005D63A6" w:rsidRDefault="005D63A6" w:rsidP="005D63A6">
      <w:r>
        <w:t xml:space="preserve">The Asotin County Noxious Weed Control Board will cost share the purchase of </w:t>
      </w:r>
      <w:proofErr w:type="spellStart"/>
      <w:r>
        <w:t>biocontrols</w:t>
      </w:r>
      <w:proofErr w:type="spellEnd"/>
      <w:r>
        <w:t xml:space="preserve"> for yellow </w:t>
      </w:r>
      <w:proofErr w:type="spellStart"/>
      <w:r>
        <w:t>starthistle</w:t>
      </w:r>
      <w:proofErr w:type="spellEnd"/>
      <w:r>
        <w:t xml:space="preserve"> with </w:t>
      </w:r>
      <w:smartTag w:uri="urn:schemas-microsoft-com:office:smarttags" w:element="place">
        <w:smartTag w:uri="urn:schemas-microsoft-com:office:smarttags" w:element="PlaceName">
          <w:r>
            <w:t>Asotin</w:t>
          </w:r>
        </w:smartTag>
        <w:r>
          <w:t xml:space="preserve"> </w:t>
        </w:r>
        <w:smartTag w:uri="urn:schemas-microsoft-com:office:smarttags" w:element="PlaceType">
          <w:r>
            <w:t>County</w:t>
          </w:r>
        </w:smartTag>
      </w:smartTag>
      <w:r>
        <w:t xml:space="preserve"> landowners.  If you would like to know more about this program or you would like a biocontrol assessment of your property, please call the Weed Office at </w:t>
      </w:r>
      <w:r w:rsidR="00B6565A">
        <w:t xml:space="preserve">(509) </w:t>
      </w:r>
      <w:bookmarkStart w:id="0" w:name="_GoBack"/>
      <w:bookmarkEnd w:id="0"/>
      <w:r>
        <w:t>243-2098.</w:t>
      </w:r>
    </w:p>
    <w:p w:rsidR="00F63FD8" w:rsidRDefault="005D63A6" w:rsidP="005D63A6">
      <w:r>
        <w:rPr>
          <w:noProof/>
          <w:lang w:eastAsia="zh-TW"/>
        </w:rPr>
        <w:drawing>
          <wp:inline distT="0" distB="0" distL="0" distR="0">
            <wp:extent cx="1581150" cy="2352675"/>
            <wp:effectExtent l="0" t="0" r="0" b="9525"/>
            <wp:docPr id="2" name="Picture 2" descr="ystarthis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starthist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81150" cy="2352675"/>
                    </a:xfrm>
                    <a:prstGeom prst="rect">
                      <a:avLst/>
                    </a:prstGeom>
                    <a:noFill/>
                    <a:ln>
                      <a:noFill/>
                    </a:ln>
                  </pic:spPr>
                </pic:pic>
              </a:graphicData>
            </a:graphic>
          </wp:inline>
        </w:drawing>
      </w:r>
      <w:r>
        <w:t xml:space="preserve">                                   </w:t>
      </w:r>
      <w:r>
        <w:rPr>
          <w:noProof/>
          <w:lang w:eastAsia="zh-TW"/>
        </w:rPr>
        <w:drawing>
          <wp:inline distT="0" distB="0" distL="0" distR="0">
            <wp:extent cx="1533525" cy="2333625"/>
            <wp:effectExtent l="0" t="0" r="9525" b="9525"/>
            <wp:docPr id="1" name="Picture 1" descr="ystarthist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starthistle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3525" cy="2333625"/>
                    </a:xfrm>
                    <a:prstGeom prst="rect">
                      <a:avLst/>
                    </a:prstGeom>
                    <a:noFill/>
                    <a:ln>
                      <a:noFill/>
                    </a:ln>
                  </pic:spPr>
                </pic:pic>
              </a:graphicData>
            </a:graphic>
          </wp:inline>
        </w:drawing>
      </w:r>
    </w:p>
    <w:sectPr w:rsidR="00F63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3A6"/>
    <w:rsid w:val="002F652F"/>
    <w:rsid w:val="005D63A6"/>
    <w:rsid w:val="00B6565A"/>
    <w:rsid w:val="00F63F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237DD4CE-771E-4DC9-A87B-AA1D0B6D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3A6"/>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 Hagenah</dc:creator>
  <cp:keywords/>
  <dc:description/>
  <cp:lastModifiedBy>Shanna Hagenah</cp:lastModifiedBy>
  <cp:revision>3</cp:revision>
  <dcterms:created xsi:type="dcterms:W3CDTF">2015-09-12T01:50:00Z</dcterms:created>
  <dcterms:modified xsi:type="dcterms:W3CDTF">2015-09-12T02:31:00Z</dcterms:modified>
</cp:coreProperties>
</file>