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E4E" w:rsidRPr="00AE2597" w:rsidRDefault="005A6E4E" w:rsidP="005A6E4E">
      <w:pPr>
        <w:spacing w:after="0" w:line="240" w:lineRule="auto"/>
        <w:rPr>
          <w:rFonts w:ascii="Trebuchet MS" w:eastAsia="Times New Roman" w:hAnsi="Trebuchet MS" w:cs="Arial"/>
          <w:b/>
          <w:sz w:val="28"/>
          <w:szCs w:val="28"/>
        </w:rPr>
      </w:pPr>
      <w:r w:rsidRPr="00AE2597">
        <w:rPr>
          <w:rFonts w:ascii="Trebuchet MS" w:eastAsia="Times New Roman" w:hAnsi="Trebuchet MS" w:cs="Arial"/>
          <w:b/>
          <w:sz w:val="28"/>
          <w:szCs w:val="28"/>
        </w:rPr>
        <w:t>Forage, Feed, and Grazing Restrictions</w:t>
      </w:r>
    </w:p>
    <w:p w:rsidR="00026BB3" w:rsidRPr="00026BB3" w:rsidRDefault="00026BB3" w:rsidP="005A6E4E">
      <w:pPr>
        <w:spacing w:after="0" w:line="240" w:lineRule="auto"/>
        <w:rPr>
          <w:rFonts w:ascii="Trebuchet MS" w:eastAsia="Times New Roman" w:hAnsi="Trebuchet MS" w:cs="Arial"/>
          <w:b/>
          <w:sz w:val="24"/>
          <w:szCs w:val="24"/>
        </w:rPr>
      </w:pPr>
    </w:p>
    <w:p w:rsidR="005A6E4E" w:rsidRPr="00026BB3" w:rsidRDefault="005A6E4E" w:rsidP="005A6E4E">
      <w:pPr>
        <w:spacing w:after="0" w:line="240" w:lineRule="auto"/>
        <w:rPr>
          <w:rFonts w:ascii="Trebuchet MS" w:eastAsia="Times New Roman" w:hAnsi="Trebuchet MS" w:cs="Arial"/>
          <w:b/>
          <w:sz w:val="24"/>
          <w:szCs w:val="24"/>
        </w:rPr>
      </w:pPr>
      <w:r w:rsidRPr="00026BB3">
        <w:rPr>
          <w:rFonts w:ascii="Trebuchet MS" w:eastAsia="Times New Roman" w:hAnsi="Trebuchet MS" w:cs="Arial"/>
          <w:b/>
          <w:sz w:val="24"/>
          <w:szCs w:val="24"/>
        </w:rPr>
        <w:t>2</w:t>
      </w:r>
      <w:proofErr w:type="gramStart"/>
      <w:r w:rsidRPr="00026BB3">
        <w:rPr>
          <w:rFonts w:ascii="Trebuchet MS" w:eastAsia="Times New Roman" w:hAnsi="Trebuchet MS" w:cs="Arial"/>
          <w:b/>
          <w:sz w:val="24"/>
          <w:szCs w:val="24"/>
        </w:rPr>
        <w:t>,4</w:t>
      </w:r>
      <w:proofErr w:type="gramEnd"/>
      <w:r w:rsidRPr="00026BB3">
        <w:rPr>
          <w:rFonts w:ascii="Trebuchet MS" w:eastAsia="Times New Roman" w:hAnsi="Trebuchet MS" w:cs="Arial"/>
          <w:b/>
          <w:sz w:val="24"/>
          <w:szCs w:val="24"/>
        </w:rPr>
        <w:t>-D, generic</w:t>
      </w:r>
    </w:p>
    <w:p w:rsidR="005A6E4E" w:rsidRDefault="005A6E4E" w:rsidP="005A6E4E">
      <w:pPr>
        <w:spacing w:after="0" w:line="240" w:lineRule="auto"/>
        <w:rPr>
          <w:rFonts w:ascii="Trebuchet MS" w:eastAsia="Times New Roman" w:hAnsi="Trebuchet MS" w:cs="Arial"/>
          <w:sz w:val="24"/>
          <w:szCs w:val="24"/>
        </w:rPr>
      </w:pPr>
      <w:r w:rsidRPr="00026BB3">
        <w:rPr>
          <w:rFonts w:ascii="Trebuchet MS" w:eastAsia="Times New Roman" w:hAnsi="Trebuchet MS" w:cs="Arial"/>
          <w:sz w:val="24"/>
          <w:szCs w:val="24"/>
        </w:rPr>
        <w:t>Do not forage or feed corn or sorghum fodder or graze animals on treated pasture areas for 7 days after application. Do not cut forage for hay within 30 days of application. Do not permit dairy animals or meat animals</w:t>
      </w:r>
      <w:r w:rsidR="00806D6A">
        <w:rPr>
          <w:rFonts w:ascii="Trebuchet MS" w:eastAsia="Times New Roman" w:hAnsi="Trebuchet MS" w:cs="Arial"/>
          <w:sz w:val="24"/>
          <w:szCs w:val="24"/>
        </w:rPr>
        <w:t>,</w:t>
      </w:r>
      <w:r w:rsidRPr="00026BB3">
        <w:rPr>
          <w:rFonts w:ascii="Trebuchet MS" w:eastAsia="Times New Roman" w:hAnsi="Trebuchet MS" w:cs="Arial"/>
          <w:sz w:val="24"/>
          <w:szCs w:val="24"/>
        </w:rPr>
        <w:t xml:space="preserve"> being finished for slaughter</w:t>
      </w:r>
      <w:r w:rsidR="00806D6A">
        <w:rPr>
          <w:rFonts w:ascii="Trebuchet MS" w:eastAsia="Times New Roman" w:hAnsi="Trebuchet MS" w:cs="Arial"/>
          <w:sz w:val="24"/>
          <w:szCs w:val="24"/>
        </w:rPr>
        <w:t>,</w:t>
      </w:r>
      <w:r w:rsidRPr="00026BB3">
        <w:rPr>
          <w:rFonts w:ascii="Trebuchet MS" w:eastAsia="Times New Roman" w:hAnsi="Trebuchet MS" w:cs="Arial"/>
          <w:sz w:val="24"/>
          <w:szCs w:val="24"/>
        </w:rPr>
        <w:t xml:space="preserve"> to forage treated forage grass fields within 3 days of slaughter</w:t>
      </w:r>
      <w:r w:rsidR="00806D6A">
        <w:rPr>
          <w:rFonts w:ascii="Trebuchet MS" w:eastAsia="Times New Roman" w:hAnsi="Trebuchet MS" w:cs="Arial"/>
          <w:sz w:val="24"/>
          <w:szCs w:val="24"/>
        </w:rPr>
        <w:t>,</w:t>
      </w:r>
      <w:r w:rsidRPr="00026BB3">
        <w:rPr>
          <w:rFonts w:ascii="Trebuchet MS" w:eastAsia="Times New Roman" w:hAnsi="Trebuchet MS" w:cs="Arial"/>
          <w:sz w:val="24"/>
          <w:szCs w:val="24"/>
        </w:rPr>
        <w:t xml:space="preserve"> or treated grain fields within 2 weeks of slaughter. Do not feed treated straw to livestock if a pre</w:t>
      </w:r>
      <w:r w:rsidR="00806D6A">
        <w:rPr>
          <w:rFonts w:ascii="Trebuchet MS" w:eastAsia="Times New Roman" w:hAnsi="Trebuchet MS" w:cs="Arial"/>
          <w:sz w:val="24"/>
          <w:szCs w:val="24"/>
        </w:rPr>
        <w:t>-</w:t>
      </w:r>
      <w:r w:rsidRPr="00026BB3">
        <w:rPr>
          <w:rFonts w:ascii="Trebuchet MS" w:eastAsia="Times New Roman" w:hAnsi="Trebuchet MS" w:cs="Arial"/>
          <w:sz w:val="24"/>
          <w:szCs w:val="24"/>
        </w:rPr>
        <w:t>harvest treatment or emergency treatment is applied. Do not feed treated hay, forage, or fodder or graze treated soybeans to livestock. Do not feed or graze treated cover crops to livestock. Refer to the label for other informatio</w:t>
      </w:r>
      <w:r w:rsidR="00026BB3">
        <w:rPr>
          <w:rFonts w:ascii="Trebuchet MS" w:eastAsia="Times New Roman" w:hAnsi="Trebuchet MS" w:cs="Arial"/>
          <w:sz w:val="24"/>
          <w:szCs w:val="24"/>
        </w:rPr>
        <w:t>n</w:t>
      </w:r>
    </w:p>
    <w:p w:rsidR="00026BB3" w:rsidRPr="00026BB3" w:rsidRDefault="00026BB3" w:rsidP="005A6E4E">
      <w:pPr>
        <w:spacing w:after="0" w:line="240" w:lineRule="auto"/>
        <w:rPr>
          <w:rFonts w:ascii="Trebuchet MS" w:eastAsia="Times New Roman" w:hAnsi="Trebuchet MS" w:cs="Arial"/>
          <w:sz w:val="24"/>
          <w:szCs w:val="24"/>
        </w:rPr>
      </w:pPr>
    </w:p>
    <w:p w:rsidR="007C154A" w:rsidRPr="00026BB3" w:rsidRDefault="007C154A" w:rsidP="007C154A">
      <w:pPr>
        <w:spacing w:after="0" w:line="240" w:lineRule="auto"/>
        <w:rPr>
          <w:rFonts w:ascii="Trebuchet MS" w:eastAsia="Times New Roman" w:hAnsi="Trebuchet MS" w:cs="Arial"/>
          <w:b/>
          <w:sz w:val="24"/>
          <w:szCs w:val="24"/>
        </w:rPr>
      </w:pPr>
      <w:proofErr w:type="spellStart"/>
      <w:r w:rsidRPr="00026BB3">
        <w:rPr>
          <w:rFonts w:ascii="Trebuchet MS" w:eastAsia="Times New Roman" w:hAnsi="Trebuchet MS" w:cs="Arial"/>
          <w:b/>
          <w:sz w:val="24"/>
          <w:szCs w:val="24"/>
        </w:rPr>
        <w:t>Banvel</w:t>
      </w:r>
      <w:proofErr w:type="spellEnd"/>
    </w:p>
    <w:p w:rsidR="007C154A" w:rsidRPr="00026BB3" w:rsidRDefault="007C154A" w:rsidP="007C154A">
      <w:pPr>
        <w:spacing w:after="0" w:line="240" w:lineRule="auto"/>
        <w:rPr>
          <w:rFonts w:ascii="Trebuchet MS" w:eastAsia="Times New Roman" w:hAnsi="Trebuchet MS" w:cs="Arial"/>
          <w:sz w:val="24"/>
          <w:szCs w:val="24"/>
        </w:rPr>
      </w:pPr>
      <w:r w:rsidRPr="00026BB3">
        <w:rPr>
          <w:rFonts w:ascii="Trebuchet MS" w:eastAsia="Times New Roman" w:hAnsi="Trebuchet MS" w:cs="Arial"/>
          <w:sz w:val="24"/>
          <w:szCs w:val="24"/>
        </w:rPr>
        <w:t>Animals cannot be removed from treated area for slaughter prior to</w:t>
      </w:r>
      <w:r w:rsidR="00806D6A">
        <w:rPr>
          <w:rFonts w:ascii="Trebuchet MS" w:eastAsia="Times New Roman" w:hAnsi="Trebuchet MS" w:cs="Arial"/>
          <w:sz w:val="24"/>
          <w:szCs w:val="24"/>
        </w:rPr>
        <w:t xml:space="preserve"> 30 days after last application.</w:t>
      </w:r>
      <w:r w:rsidRPr="00026BB3">
        <w:rPr>
          <w:rFonts w:ascii="Trebuchet MS" w:eastAsia="Times New Roman" w:hAnsi="Trebuchet MS" w:cs="Arial"/>
          <w:sz w:val="24"/>
          <w:szCs w:val="24"/>
        </w:rPr>
        <w:t xml:space="preserve"> There is no waiting period between treatment and gr</w:t>
      </w:r>
      <w:r w:rsidR="00806D6A">
        <w:rPr>
          <w:rFonts w:ascii="Trebuchet MS" w:eastAsia="Times New Roman" w:hAnsi="Trebuchet MS" w:cs="Arial"/>
          <w:sz w:val="24"/>
          <w:szCs w:val="24"/>
        </w:rPr>
        <w:t>azing for non-lactating animals.</w:t>
      </w:r>
      <w:r w:rsidRPr="00026BB3">
        <w:rPr>
          <w:rFonts w:ascii="Trebuchet MS" w:eastAsia="Times New Roman" w:hAnsi="Trebuchet MS" w:cs="Arial"/>
          <w:sz w:val="24"/>
          <w:szCs w:val="24"/>
        </w:rPr>
        <w:t xml:space="preserve"> For lactating dairy anim</w:t>
      </w:r>
      <w:r w:rsidR="000C0C71" w:rsidRPr="00026BB3">
        <w:rPr>
          <w:rFonts w:ascii="Trebuchet MS" w:eastAsia="Times New Roman" w:hAnsi="Trebuchet MS" w:cs="Arial"/>
          <w:sz w:val="24"/>
          <w:szCs w:val="24"/>
        </w:rPr>
        <w:t xml:space="preserve">als, </w:t>
      </w:r>
      <w:r w:rsidRPr="00026BB3">
        <w:rPr>
          <w:rFonts w:ascii="Trebuchet MS" w:eastAsia="Times New Roman" w:hAnsi="Trebuchet MS" w:cs="Arial"/>
          <w:sz w:val="24"/>
          <w:szCs w:val="24"/>
        </w:rPr>
        <w:t xml:space="preserve">grazing and hay harvest restrictions are rate dependent. Up to 0.5 </w:t>
      </w:r>
      <w:proofErr w:type="spellStart"/>
      <w:r w:rsidRPr="00026BB3">
        <w:rPr>
          <w:rFonts w:ascii="Trebuchet MS" w:eastAsia="Times New Roman" w:hAnsi="Trebuchet MS" w:cs="Arial"/>
          <w:sz w:val="24"/>
          <w:szCs w:val="24"/>
        </w:rPr>
        <w:t>lb</w:t>
      </w:r>
      <w:proofErr w:type="spellEnd"/>
      <w:r w:rsidRPr="00026BB3">
        <w:rPr>
          <w:rFonts w:ascii="Trebuchet MS" w:eastAsia="Times New Roman" w:hAnsi="Trebuchet MS" w:cs="Arial"/>
          <w:sz w:val="24"/>
          <w:szCs w:val="24"/>
        </w:rPr>
        <w:t xml:space="preserve"> </w:t>
      </w:r>
      <w:proofErr w:type="spellStart"/>
      <w:r w:rsidRPr="00026BB3">
        <w:rPr>
          <w:rFonts w:ascii="Trebuchet MS" w:eastAsia="Times New Roman" w:hAnsi="Trebuchet MS" w:cs="Arial"/>
          <w:sz w:val="24"/>
          <w:szCs w:val="24"/>
        </w:rPr>
        <w:t>ai</w:t>
      </w:r>
      <w:proofErr w:type="spellEnd"/>
      <w:r w:rsidRPr="00026BB3">
        <w:rPr>
          <w:rFonts w:ascii="Trebuchet MS" w:eastAsia="Times New Roman" w:hAnsi="Trebuchet MS" w:cs="Arial"/>
          <w:sz w:val="24"/>
          <w:szCs w:val="24"/>
        </w:rPr>
        <w:t xml:space="preserve">/A, allow 7 days before grazing and 37 days before hay </w:t>
      </w:r>
    </w:p>
    <w:p w:rsidR="007C154A" w:rsidRDefault="007C154A" w:rsidP="007C154A">
      <w:pPr>
        <w:spacing w:after="0" w:line="240" w:lineRule="auto"/>
        <w:rPr>
          <w:rFonts w:ascii="Trebuchet MS" w:eastAsia="Times New Roman" w:hAnsi="Trebuchet MS" w:cs="Arial"/>
          <w:sz w:val="24"/>
          <w:szCs w:val="24"/>
        </w:rPr>
      </w:pPr>
      <w:proofErr w:type="gramStart"/>
      <w:r w:rsidRPr="00026BB3">
        <w:rPr>
          <w:rFonts w:ascii="Trebuchet MS" w:eastAsia="Times New Roman" w:hAnsi="Trebuchet MS" w:cs="Arial"/>
          <w:sz w:val="24"/>
          <w:szCs w:val="24"/>
        </w:rPr>
        <w:t>harvest</w:t>
      </w:r>
      <w:proofErr w:type="gramEnd"/>
      <w:r w:rsidRPr="00026BB3">
        <w:rPr>
          <w:rFonts w:ascii="Trebuchet MS" w:eastAsia="Times New Roman" w:hAnsi="Trebuchet MS" w:cs="Arial"/>
          <w:sz w:val="24"/>
          <w:szCs w:val="24"/>
        </w:rPr>
        <w:t xml:space="preserve">. Up to 1.0 </w:t>
      </w:r>
      <w:proofErr w:type="spellStart"/>
      <w:r w:rsidRPr="00026BB3">
        <w:rPr>
          <w:rFonts w:ascii="Trebuchet MS" w:eastAsia="Times New Roman" w:hAnsi="Trebuchet MS" w:cs="Arial"/>
          <w:sz w:val="24"/>
          <w:szCs w:val="24"/>
        </w:rPr>
        <w:t>lb</w:t>
      </w:r>
      <w:proofErr w:type="spellEnd"/>
      <w:r w:rsidRPr="00026BB3">
        <w:rPr>
          <w:rFonts w:ascii="Trebuchet MS" w:eastAsia="Times New Roman" w:hAnsi="Trebuchet MS" w:cs="Arial"/>
          <w:sz w:val="24"/>
          <w:szCs w:val="24"/>
        </w:rPr>
        <w:t xml:space="preserve"> </w:t>
      </w:r>
      <w:proofErr w:type="spellStart"/>
      <w:r w:rsidRPr="00026BB3">
        <w:rPr>
          <w:rFonts w:ascii="Trebuchet MS" w:eastAsia="Times New Roman" w:hAnsi="Trebuchet MS" w:cs="Arial"/>
          <w:sz w:val="24"/>
          <w:szCs w:val="24"/>
        </w:rPr>
        <w:t>ai</w:t>
      </w:r>
      <w:proofErr w:type="spellEnd"/>
      <w:r w:rsidRPr="00026BB3">
        <w:rPr>
          <w:rFonts w:ascii="Trebuchet MS" w:eastAsia="Times New Roman" w:hAnsi="Trebuchet MS" w:cs="Arial"/>
          <w:sz w:val="24"/>
          <w:szCs w:val="24"/>
        </w:rPr>
        <w:t xml:space="preserve">/A, allow 21 days before grazing and 51 days before hay harvest. Up to 2.0 </w:t>
      </w:r>
      <w:proofErr w:type="spellStart"/>
      <w:r w:rsidRPr="00026BB3">
        <w:rPr>
          <w:rFonts w:ascii="Trebuchet MS" w:eastAsia="Times New Roman" w:hAnsi="Trebuchet MS" w:cs="Arial"/>
          <w:sz w:val="24"/>
          <w:szCs w:val="24"/>
        </w:rPr>
        <w:t>lb</w:t>
      </w:r>
      <w:proofErr w:type="spellEnd"/>
      <w:r w:rsidRPr="00026BB3">
        <w:rPr>
          <w:rFonts w:ascii="Trebuchet MS" w:eastAsia="Times New Roman" w:hAnsi="Trebuchet MS" w:cs="Arial"/>
          <w:sz w:val="24"/>
          <w:szCs w:val="24"/>
        </w:rPr>
        <w:t xml:space="preserve"> </w:t>
      </w:r>
      <w:proofErr w:type="spellStart"/>
      <w:r w:rsidRPr="00026BB3">
        <w:rPr>
          <w:rFonts w:ascii="Trebuchet MS" w:eastAsia="Times New Roman" w:hAnsi="Trebuchet MS" w:cs="Arial"/>
          <w:sz w:val="24"/>
          <w:szCs w:val="24"/>
        </w:rPr>
        <w:t>ai</w:t>
      </w:r>
      <w:proofErr w:type="spellEnd"/>
      <w:r w:rsidRPr="00026BB3">
        <w:rPr>
          <w:rFonts w:ascii="Trebuchet MS" w:eastAsia="Times New Roman" w:hAnsi="Trebuchet MS" w:cs="Arial"/>
          <w:sz w:val="24"/>
          <w:szCs w:val="24"/>
        </w:rPr>
        <w:t>/A, allow 40 days before grazing and 70 days before hay harves</w:t>
      </w:r>
      <w:r w:rsidR="005B36C5">
        <w:rPr>
          <w:rFonts w:ascii="Trebuchet MS" w:eastAsia="Times New Roman" w:hAnsi="Trebuchet MS" w:cs="Arial"/>
          <w:sz w:val="24"/>
          <w:szCs w:val="24"/>
        </w:rPr>
        <w:t>t</w:t>
      </w:r>
    </w:p>
    <w:p w:rsidR="005B36C5" w:rsidRPr="00026BB3" w:rsidRDefault="005B36C5" w:rsidP="007C154A">
      <w:pPr>
        <w:spacing w:after="0" w:line="240" w:lineRule="auto"/>
        <w:rPr>
          <w:rFonts w:ascii="Trebuchet MS" w:eastAsia="Times New Roman" w:hAnsi="Trebuchet MS" w:cs="Arial"/>
          <w:sz w:val="24"/>
          <w:szCs w:val="24"/>
        </w:rPr>
      </w:pPr>
    </w:p>
    <w:p w:rsidR="007C154A" w:rsidRPr="00026BB3" w:rsidRDefault="007C154A" w:rsidP="007C154A">
      <w:pPr>
        <w:spacing w:after="0" w:line="240" w:lineRule="auto"/>
        <w:rPr>
          <w:rFonts w:ascii="Trebuchet MS" w:eastAsia="Times New Roman" w:hAnsi="Trebuchet MS" w:cs="Arial"/>
          <w:b/>
          <w:sz w:val="24"/>
          <w:szCs w:val="24"/>
        </w:rPr>
      </w:pPr>
      <w:r w:rsidRPr="00026BB3">
        <w:rPr>
          <w:rFonts w:ascii="Trebuchet MS" w:eastAsia="Times New Roman" w:hAnsi="Trebuchet MS" w:cs="Arial"/>
          <w:b/>
          <w:sz w:val="24"/>
          <w:szCs w:val="24"/>
        </w:rPr>
        <w:t>Brash</w:t>
      </w:r>
    </w:p>
    <w:p w:rsidR="007C154A" w:rsidRPr="00026BB3" w:rsidRDefault="007C154A" w:rsidP="007C154A">
      <w:pPr>
        <w:spacing w:after="0" w:line="240" w:lineRule="auto"/>
        <w:rPr>
          <w:rFonts w:ascii="Trebuchet MS" w:eastAsia="Times New Roman" w:hAnsi="Trebuchet MS" w:cs="Arial"/>
          <w:sz w:val="24"/>
          <w:szCs w:val="24"/>
        </w:rPr>
      </w:pPr>
      <w:r w:rsidRPr="00026BB3">
        <w:rPr>
          <w:rFonts w:ascii="Trebuchet MS" w:eastAsia="Times New Roman" w:hAnsi="Trebuchet MS" w:cs="Arial"/>
          <w:sz w:val="24"/>
          <w:szCs w:val="24"/>
        </w:rPr>
        <w:t xml:space="preserve">For pasture areas, remove meat animals from treated areas 30 days prior to slaughter. There is no waiting period between treatment and grazing for non-lactating animals. Do not graze lactating dairy animals within 7 days of treatment. Treated grasses may be harvested for dry hay but do not harvest within 37 days of treatment. </w:t>
      </w:r>
    </w:p>
    <w:p w:rsidR="0088347C" w:rsidRPr="00026BB3" w:rsidRDefault="0088347C" w:rsidP="007C154A">
      <w:pPr>
        <w:spacing w:after="0" w:line="240" w:lineRule="auto"/>
        <w:rPr>
          <w:rFonts w:ascii="Trebuchet MS" w:eastAsia="Times New Roman" w:hAnsi="Trebuchet MS" w:cs="Arial"/>
          <w:sz w:val="24"/>
          <w:szCs w:val="24"/>
        </w:rPr>
      </w:pPr>
    </w:p>
    <w:p w:rsidR="007C154A" w:rsidRPr="00026BB3" w:rsidRDefault="007C154A" w:rsidP="007C154A">
      <w:pPr>
        <w:spacing w:after="0" w:line="240" w:lineRule="auto"/>
        <w:rPr>
          <w:rFonts w:ascii="Trebuchet MS" w:eastAsia="Times New Roman" w:hAnsi="Trebuchet MS" w:cs="Arial"/>
          <w:b/>
          <w:sz w:val="24"/>
          <w:szCs w:val="24"/>
        </w:rPr>
      </w:pPr>
      <w:r w:rsidRPr="00026BB3">
        <w:rPr>
          <w:rFonts w:ascii="Trebuchet MS" w:eastAsia="Times New Roman" w:hAnsi="Trebuchet MS" w:cs="Arial"/>
          <w:b/>
          <w:sz w:val="24"/>
          <w:szCs w:val="24"/>
        </w:rPr>
        <w:t>Chaparral</w:t>
      </w:r>
    </w:p>
    <w:p w:rsidR="007C154A" w:rsidRPr="00026BB3" w:rsidRDefault="007C154A" w:rsidP="007C154A">
      <w:pPr>
        <w:spacing w:after="0" w:line="240" w:lineRule="auto"/>
        <w:rPr>
          <w:rFonts w:ascii="Trebuchet MS" w:eastAsia="Times New Roman" w:hAnsi="Trebuchet MS" w:cs="Arial"/>
          <w:sz w:val="24"/>
          <w:szCs w:val="24"/>
        </w:rPr>
      </w:pPr>
      <w:r w:rsidRPr="00026BB3">
        <w:rPr>
          <w:rFonts w:ascii="Trebuchet MS" w:eastAsia="Times New Roman" w:hAnsi="Trebuchet MS" w:cs="Arial"/>
          <w:sz w:val="24"/>
          <w:szCs w:val="24"/>
        </w:rPr>
        <w:t>No grazing or grass hay restrictions on the label. However, for maximum herbicide effectiveness, wait 14 days after application to cut grass for hay to allow herbicide to work. Do not transfer grazing animals from treated areas to areas of sensitive broadleaf crops wi</w:t>
      </w:r>
      <w:r w:rsidR="0088347C" w:rsidRPr="00026BB3">
        <w:rPr>
          <w:rFonts w:ascii="Trebuchet MS" w:eastAsia="Times New Roman" w:hAnsi="Trebuchet MS" w:cs="Arial"/>
          <w:sz w:val="24"/>
          <w:szCs w:val="24"/>
        </w:rPr>
        <w:t>thout first allowin</w:t>
      </w:r>
      <w:r w:rsidRPr="00026BB3">
        <w:rPr>
          <w:rFonts w:ascii="Trebuchet MS" w:eastAsia="Times New Roman" w:hAnsi="Trebuchet MS" w:cs="Arial"/>
          <w:sz w:val="24"/>
          <w:szCs w:val="24"/>
        </w:rPr>
        <w:t xml:space="preserve">g 3 days grazing on an untreated pasture. Otherwise, urine and manure may contain enough </w:t>
      </w:r>
      <w:proofErr w:type="spellStart"/>
      <w:r w:rsidRPr="00026BB3">
        <w:rPr>
          <w:rFonts w:ascii="Trebuchet MS" w:eastAsia="Times New Roman" w:hAnsi="Trebuchet MS" w:cs="Arial"/>
          <w:sz w:val="24"/>
          <w:szCs w:val="24"/>
        </w:rPr>
        <w:t>aminopyralid</w:t>
      </w:r>
      <w:proofErr w:type="spellEnd"/>
      <w:r w:rsidRPr="00026BB3">
        <w:rPr>
          <w:rFonts w:ascii="Trebuchet MS" w:eastAsia="Times New Roman" w:hAnsi="Trebuchet MS" w:cs="Arial"/>
          <w:sz w:val="24"/>
          <w:szCs w:val="24"/>
        </w:rPr>
        <w:t xml:space="preserve"> to cause injury to sensitive broadleaf crops. Application of Chaparral may increase palatability of </w:t>
      </w:r>
      <w:r w:rsidR="00806D6A" w:rsidRPr="00026BB3">
        <w:rPr>
          <w:rFonts w:ascii="Trebuchet MS" w:eastAsia="Times New Roman" w:hAnsi="Trebuchet MS" w:cs="Arial"/>
          <w:sz w:val="24"/>
          <w:szCs w:val="24"/>
        </w:rPr>
        <w:t>poisonous</w:t>
      </w:r>
      <w:r w:rsidRPr="00026BB3">
        <w:rPr>
          <w:rFonts w:ascii="Trebuchet MS" w:eastAsia="Times New Roman" w:hAnsi="Trebuchet MS" w:cs="Arial"/>
          <w:sz w:val="24"/>
          <w:szCs w:val="24"/>
        </w:rPr>
        <w:t xml:space="preserve"> plants. Do not graze these areas until poisonous plants are dry and no longer palatable to livestock.</w:t>
      </w:r>
    </w:p>
    <w:p w:rsidR="007C154A" w:rsidRPr="00026BB3" w:rsidRDefault="007C154A" w:rsidP="007C154A">
      <w:pPr>
        <w:spacing w:after="0" w:line="240" w:lineRule="auto"/>
        <w:rPr>
          <w:rFonts w:ascii="Trebuchet MS" w:eastAsia="Times New Roman" w:hAnsi="Trebuchet MS" w:cs="Arial"/>
          <w:sz w:val="24"/>
          <w:szCs w:val="24"/>
        </w:rPr>
      </w:pPr>
    </w:p>
    <w:p w:rsidR="007C154A" w:rsidRPr="00026BB3" w:rsidRDefault="007C154A" w:rsidP="007C154A">
      <w:pPr>
        <w:spacing w:after="0" w:line="240" w:lineRule="auto"/>
        <w:rPr>
          <w:rFonts w:ascii="Trebuchet MS" w:eastAsia="Times New Roman" w:hAnsi="Trebuchet MS" w:cs="Arial"/>
          <w:b/>
          <w:sz w:val="24"/>
          <w:szCs w:val="24"/>
        </w:rPr>
      </w:pPr>
      <w:r w:rsidRPr="00026BB3">
        <w:rPr>
          <w:rFonts w:ascii="Trebuchet MS" w:eastAsia="Times New Roman" w:hAnsi="Trebuchet MS" w:cs="Arial"/>
          <w:b/>
          <w:sz w:val="24"/>
          <w:szCs w:val="24"/>
        </w:rPr>
        <w:t>Curtail</w:t>
      </w:r>
    </w:p>
    <w:p w:rsidR="007C154A" w:rsidRDefault="007C154A" w:rsidP="007C154A">
      <w:pPr>
        <w:spacing w:after="0" w:line="240" w:lineRule="auto"/>
        <w:rPr>
          <w:rFonts w:ascii="Trebuchet MS" w:eastAsia="Times New Roman" w:hAnsi="Trebuchet MS" w:cs="Arial"/>
          <w:sz w:val="24"/>
          <w:szCs w:val="24"/>
        </w:rPr>
      </w:pPr>
      <w:r w:rsidRPr="00026BB3">
        <w:rPr>
          <w:rFonts w:ascii="Trebuchet MS" w:eastAsia="Times New Roman" w:hAnsi="Trebuchet MS" w:cs="Arial"/>
          <w:sz w:val="24"/>
          <w:szCs w:val="24"/>
        </w:rPr>
        <w:t>Do not graze lactating dairy cattle in treated pasture areas for 14 days after application. Remove meat animals from freshly treated areas 7 days before slaughter. Withdrawal is not needed if 2 weeks or more have elapsed since application. Do not cut treated grass for hay within 30 days after application. Do not permit dairy animals or meat animals being finished for slaughter to forage or graze treated grain fields within 1 week from treatment. Do not</w:t>
      </w:r>
      <w:r w:rsidR="007A3B04">
        <w:rPr>
          <w:rFonts w:ascii="Trebuchet MS" w:eastAsia="Times New Roman" w:hAnsi="Trebuchet MS" w:cs="Arial"/>
          <w:sz w:val="24"/>
          <w:szCs w:val="24"/>
        </w:rPr>
        <w:t xml:space="preserve"> harvest hay from treated grain </w:t>
      </w:r>
      <w:proofErr w:type="gramStart"/>
      <w:r w:rsidRPr="00026BB3">
        <w:rPr>
          <w:rFonts w:ascii="Trebuchet MS" w:eastAsia="Times New Roman" w:hAnsi="Trebuchet MS" w:cs="Arial"/>
          <w:sz w:val="24"/>
          <w:szCs w:val="24"/>
        </w:rPr>
        <w:t>fields.</w:t>
      </w:r>
      <w:proofErr w:type="gramEnd"/>
    </w:p>
    <w:p w:rsidR="008453AD" w:rsidRPr="00026BB3" w:rsidRDefault="008453AD" w:rsidP="007C154A">
      <w:pPr>
        <w:spacing w:after="0" w:line="240" w:lineRule="auto"/>
        <w:rPr>
          <w:rFonts w:ascii="Trebuchet MS" w:eastAsia="Times New Roman" w:hAnsi="Trebuchet MS" w:cs="Arial"/>
          <w:sz w:val="24"/>
          <w:szCs w:val="24"/>
        </w:rPr>
      </w:pPr>
    </w:p>
    <w:p w:rsidR="0088347C" w:rsidRPr="00026BB3" w:rsidRDefault="0088347C" w:rsidP="007C154A">
      <w:pPr>
        <w:spacing w:after="0" w:line="240" w:lineRule="auto"/>
        <w:rPr>
          <w:rFonts w:ascii="Trebuchet MS" w:eastAsia="Times New Roman" w:hAnsi="Trebuchet MS" w:cs="Arial"/>
          <w:sz w:val="24"/>
          <w:szCs w:val="24"/>
        </w:rPr>
      </w:pPr>
    </w:p>
    <w:p w:rsidR="007C154A" w:rsidRPr="00026BB3" w:rsidRDefault="007C154A" w:rsidP="007C154A">
      <w:pPr>
        <w:spacing w:after="0" w:line="240" w:lineRule="auto"/>
        <w:rPr>
          <w:rFonts w:ascii="Trebuchet MS" w:eastAsia="Times New Roman" w:hAnsi="Trebuchet MS" w:cs="Arial"/>
          <w:b/>
          <w:sz w:val="24"/>
          <w:szCs w:val="24"/>
        </w:rPr>
      </w:pPr>
      <w:r w:rsidRPr="00026BB3">
        <w:rPr>
          <w:rFonts w:ascii="Trebuchet MS" w:eastAsia="Times New Roman" w:hAnsi="Trebuchet MS" w:cs="Arial"/>
          <w:b/>
          <w:sz w:val="24"/>
          <w:szCs w:val="24"/>
        </w:rPr>
        <w:lastRenderedPageBreak/>
        <w:t>Escort XP</w:t>
      </w:r>
    </w:p>
    <w:p w:rsidR="007C154A" w:rsidRPr="00026BB3" w:rsidRDefault="007C154A" w:rsidP="007C154A">
      <w:pPr>
        <w:spacing w:after="0" w:line="240" w:lineRule="auto"/>
        <w:rPr>
          <w:rFonts w:ascii="Trebuchet MS" w:eastAsia="Times New Roman" w:hAnsi="Trebuchet MS" w:cs="Arial"/>
          <w:sz w:val="24"/>
          <w:szCs w:val="24"/>
        </w:rPr>
      </w:pPr>
      <w:r w:rsidRPr="00026BB3">
        <w:rPr>
          <w:rFonts w:ascii="Trebuchet MS" w:eastAsia="Times New Roman" w:hAnsi="Trebuchet MS" w:cs="Arial"/>
          <w:sz w:val="24"/>
          <w:szCs w:val="24"/>
        </w:rPr>
        <w:t>No grazing or haying restrictions</w:t>
      </w:r>
    </w:p>
    <w:p w:rsidR="007C154A" w:rsidRPr="00026BB3" w:rsidRDefault="007C154A" w:rsidP="007C154A">
      <w:pPr>
        <w:spacing w:after="0" w:line="240" w:lineRule="auto"/>
        <w:rPr>
          <w:rFonts w:ascii="Trebuchet MS" w:eastAsia="Times New Roman" w:hAnsi="Trebuchet MS" w:cs="Arial"/>
          <w:sz w:val="24"/>
          <w:szCs w:val="24"/>
        </w:rPr>
      </w:pPr>
    </w:p>
    <w:p w:rsidR="007C154A" w:rsidRPr="00026BB3" w:rsidRDefault="007C154A" w:rsidP="007C154A">
      <w:pPr>
        <w:spacing w:after="0" w:line="240" w:lineRule="auto"/>
        <w:rPr>
          <w:rFonts w:ascii="Trebuchet MS" w:eastAsia="Times New Roman" w:hAnsi="Trebuchet MS" w:cs="Arial"/>
          <w:b/>
          <w:sz w:val="24"/>
          <w:szCs w:val="24"/>
        </w:rPr>
      </w:pPr>
      <w:proofErr w:type="spellStart"/>
      <w:r w:rsidRPr="00026BB3">
        <w:rPr>
          <w:rFonts w:ascii="Trebuchet MS" w:eastAsia="Times New Roman" w:hAnsi="Trebuchet MS" w:cs="Arial"/>
          <w:b/>
          <w:sz w:val="24"/>
          <w:szCs w:val="24"/>
        </w:rPr>
        <w:t>ForeFront</w:t>
      </w:r>
      <w:proofErr w:type="spellEnd"/>
      <w:r w:rsidRPr="00026BB3">
        <w:rPr>
          <w:rFonts w:ascii="Trebuchet MS" w:eastAsia="Times New Roman" w:hAnsi="Trebuchet MS" w:cs="Arial"/>
          <w:b/>
          <w:sz w:val="24"/>
          <w:szCs w:val="24"/>
        </w:rPr>
        <w:t xml:space="preserve"> R&amp;P</w:t>
      </w:r>
    </w:p>
    <w:p w:rsidR="007C154A" w:rsidRDefault="007C154A" w:rsidP="007C154A">
      <w:pPr>
        <w:spacing w:after="0" w:line="240" w:lineRule="auto"/>
        <w:rPr>
          <w:rFonts w:ascii="Trebuchet MS" w:eastAsia="Times New Roman" w:hAnsi="Trebuchet MS" w:cs="Arial"/>
          <w:sz w:val="24"/>
          <w:szCs w:val="24"/>
        </w:rPr>
      </w:pPr>
      <w:r w:rsidRPr="00026BB3">
        <w:rPr>
          <w:rFonts w:ascii="Trebuchet MS" w:eastAsia="Times New Roman" w:hAnsi="Trebuchet MS" w:cs="Arial"/>
          <w:sz w:val="24"/>
          <w:szCs w:val="24"/>
        </w:rPr>
        <w:t xml:space="preserve">Do not harvest forage for hay within 7 days of </w:t>
      </w:r>
      <w:proofErr w:type="gramStart"/>
      <w:r w:rsidRPr="00026BB3">
        <w:rPr>
          <w:rFonts w:ascii="Trebuchet MS" w:eastAsia="Times New Roman" w:hAnsi="Trebuchet MS" w:cs="Arial"/>
          <w:sz w:val="24"/>
          <w:szCs w:val="24"/>
        </w:rPr>
        <w:t>application</w:t>
      </w:r>
      <w:r w:rsidR="008453AD">
        <w:rPr>
          <w:rFonts w:ascii="Trebuchet MS" w:eastAsia="Times New Roman" w:hAnsi="Trebuchet MS" w:cs="Arial"/>
          <w:sz w:val="24"/>
          <w:szCs w:val="24"/>
        </w:rPr>
        <w:t>.</w:t>
      </w:r>
      <w:proofErr w:type="gramEnd"/>
      <w:r w:rsidRPr="00026BB3">
        <w:rPr>
          <w:rFonts w:ascii="Trebuchet MS" w:eastAsia="Times New Roman" w:hAnsi="Trebuchet MS" w:cs="Arial"/>
          <w:sz w:val="24"/>
          <w:szCs w:val="24"/>
        </w:rPr>
        <w:t xml:space="preserve"> Do not transfer grazing animals from areas treated with </w:t>
      </w:r>
      <w:proofErr w:type="spellStart"/>
      <w:r w:rsidRPr="00026BB3">
        <w:rPr>
          <w:rFonts w:ascii="Trebuchet MS" w:eastAsia="Times New Roman" w:hAnsi="Trebuchet MS" w:cs="Arial"/>
          <w:sz w:val="24"/>
          <w:szCs w:val="24"/>
        </w:rPr>
        <w:t>ForeFront</w:t>
      </w:r>
      <w:proofErr w:type="spellEnd"/>
      <w:r w:rsidRPr="00026BB3">
        <w:rPr>
          <w:rFonts w:ascii="Trebuchet MS" w:eastAsia="Times New Roman" w:hAnsi="Trebuchet MS" w:cs="Arial"/>
          <w:sz w:val="24"/>
          <w:szCs w:val="24"/>
        </w:rPr>
        <w:t xml:space="preserve"> R&amp;P to areas where sensitive broadleaf crops occur without first allowing 3 days of grazing on an </w:t>
      </w:r>
      <w:r w:rsidR="008453AD">
        <w:rPr>
          <w:rFonts w:ascii="Trebuchet MS" w:eastAsia="Times New Roman" w:hAnsi="Trebuchet MS" w:cs="Arial"/>
          <w:sz w:val="24"/>
          <w:szCs w:val="24"/>
        </w:rPr>
        <w:t xml:space="preserve">untreated pasture. </w:t>
      </w:r>
      <w:r w:rsidRPr="00026BB3">
        <w:rPr>
          <w:rFonts w:ascii="Trebuchet MS" w:eastAsia="Times New Roman" w:hAnsi="Trebuchet MS" w:cs="Arial"/>
          <w:sz w:val="24"/>
          <w:szCs w:val="24"/>
        </w:rPr>
        <w:t xml:space="preserve">Otherwise, urine and manure may contain enough </w:t>
      </w:r>
      <w:proofErr w:type="spellStart"/>
      <w:r w:rsidRPr="00026BB3">
        <w:rPr>
          <w:rFonts w:ascii="Trebuchet MS" w:eastAsia="Times New Roman" w:hAnsi="Trebuchet MS" w:cs="Arial"/>
          <w:sz w:val="24"/>
          <w:szCs w:val="24"/>
        </w:rPr>
        <w:t>aminopyralid</w:t>
      </w:r>
      <w:proofErr w:type="spellEnd"/>
      <w:r w:rsidRPr="00026BB3">
        <w:rPr>
          <w:rFonts w:ascii="Trebuchet MS" w:eastAsia="Times New Roman" w:hAnsi="Trebuchet MS" w:cs="Arial"/>
          <w:sz w:val="24"/>
          <w:szCs w:val="24"/>
        </w:rPr>
        <w:t xml:space="preserve"> to cause injury to sensitive broadleaf plants.</w:t>
      </w:r>
    </w:p>
    <w:p w:rsidR="008453AD" w:rsidRPr="00026BB3" w:rsidRDefault="008453AD" w:rsidP="007C154A">
      <w:pPr>
        <w:spacing w:after="0" w:line="240" w:lineRule="auto"/>
        <w:rPr>
          <w:rFonts w:ascii="Trebuchet MS" w:eastAsia="Times New Roman" w:hAnsi="Trebuchet MS" w:cs="Arial"/>
          <w:sz w:val="24"/>
          <w:szCs w:val="24"/>
        </w:rPr>
      </w:pPr>
    </w:p>
    <w:p w:rsidR="001A194C" w:rsidRPr="00026BB3" w:rsidRDefault="001A194C" w:rsidP="001A194C">
      <w:pPr>
        <w:spacing w:after="0" w:line="240" w:lineRule="auto"/>
        <w:rPr>
          <w:rFonts w:ascii="Trebuchet MS" w:eastAsia="Times New Roman" w:hAnsi="Trebuchet MS" w:cs="Arial"/>
          <w:b/>
          <w:sz w:val="24"/>
          <w:szCs w:val="24"/>
        </w:rPr>
      </w:pPr>
      <w:proofErr w:type="spellStart"/>
      <w:r w:rsidRPr="00026BB3">
        <w:rPr>
          <w:rFonts w:ascii="Trebuchet MS" w:eastAsia="Times New Roman" w:hAnsi="Trebuchet MS" w:cs="Arial"/>
          <w:b/>
          <w:sz w:val="24"/>
          <w:szCs w:val="24"/>
        </w:rPr>
        <w:t>Garlon</w:t>
      </w:r>
      <w:proofErr w:type="spellEnd"/>
    </w:p>
    <w:p w:rsidR="001A194C" w:rsidRPr="00026BB3" w:rsidRDefault="001A194C" w:rsidP="001A194C">
      <w:pPr>
        <w:spacing w:after="0" w:line="240" w:lineRule="auto"/>
        <w:rPr>
          <w:rFonts w:ascii="Trebuchet MS" w:eastAsia="Times New Roman" w:hAnsi="Trebuchet MS" w:cs="Arial"/>
          <w:sz w:val="24"/>
          <w:szCs w:val="24"/>
        </w:rPr>
      </w:pPr>
      <w:r w:rsidRPr="00026BB3">
        <w:rPr>
          <w:rFonts w:ascii="Trebuchet MS" w:eastAsia="Times New Roman" w:hAnsi="Trebuchet MS" w:cs="Arial"/>
          <w:sz w:val="24"/>
          <w:szCs w:val="24"/>
        </w:rPr>
        <w:t>Grazing or harvesting green forage: Following application</w:t>
      </w:r>
      <w:r w:rsidR="007A3B04">
        <w:rPr>
          <w:rFonts w:ascii="Trebuchet MS" w:eastAsia="Times New Roman" w:hAnsi="Trebuchet MS" w:cs="Arial"/>
          <w:sz w:val="24"/>
          <w:szCs w:val="24"/>
        </w:rPr>
        <w:t xml:space="preserve"> of two quarts per acre or less;</w:t>
      </w:r>
      <w:r w:rsidRPr="00026BB3">
        <w:rPr>
          <w:rFonts w:ascii="Trebuchet MS" w:eastAsia="Times New Roman" w:hAnsi="Trebuchet MS" w:cs="Arial"/>
          <w:sz w:val="24"/>
          <w:szCs w:val="24"/>
        </w:rPr>
        <w:t xml:space="preserve"> there are no restrictions for general livestock but do not graze or harvest green forage from treated area for 14 days after treatment for lactating dairy animals. Following applications of greater than two to</w:t>
      </w:r>
      <w:r w:rsidR="007A3B04">
        <w:rPr>
          <w:rFonts w:ascii="Trebuchet MS" w:eastAsia="Times New Roman" w:hAnsi="Trebuchet MS" w:cs="Arial"/>
          <w:sz w:val="24"/>
          <w:szCs w:val="24"/>
        </w:rPr>
        <w:t xml:space="preserve"> </w:t>
      </w:r>
      <w:r w:rsidRPr="00026BB3">
        <w:rPr>
          <w:rFonts w:ascii="Trebuchet MS" w:eastAsia="Times New Roman" w:hAnsi="Trebuchet MS" w:cs="Arial"/>
          <w:sz w:val="24"/>
          <w:szCs w:val="24"/>
        </w:rPr>
        <w:t xml:space="preserve">six quarts per acre: do not graze or harvest green forage from treated area for 14 days after treatment for general livestock (unless total treated area is less than 25% of grazed area - in which case there is no grazing restriction) but do not graze or harvest green forage until the next </w:t>
      </w:r>
    </w:p>
    <w:p w:rsidR="001A194C" w:rsidRPr="00026BB3" w:rsidRDefault="001A194C" w:rsidP="001A194C">
      <w:pPr>
        <w:spacing w:after="0" w:line="240" w:lineRule="auto"/>
        <w:rPr>
          <w:rFonts w:ascii="Trebuchet MS" w:eastAsia="Times New Roman" w:hAnsi="Trebuchet MS" w:cs="Arial"/>
          <w:sz w:val="24"/>
          <w:szCs w:val="24"/>
        </w:rPr>
      </w:pPr>
      <w:proofErr w:type="gramStart"/>
      <w:r w:rsidRPr="00026BB3">
        <w:rPr>
          <w:rFonts w:ascii="Trebuchet MS" w:eastAsia="Times New Roman" w:hAnsi="Trebuchet MS" w:cs="Arial"/>
          <w:sz w:val="24"/>
          <w:szCs w:val="24"/>
        </w:rPr>
        <w:t>season</w:t>
      </w:r>
      <w:proofErr w:type="gramEnd"/>
      <w:r w:rsidRPr="00026BB3">
        <w:rPr>
          <w:rFonts w:ascii="Trebuchet MS" w:eastAsia="Times New Roman" w:hAnsi="Trebuchet MS" w:cs="Arial"/>
          <w:sz w:val="24"/>
          <w:szCs w:val="24"/>
        </w:rPr>
        <w:t xml:space="preserve"> for lactating dairy animals. Haying Restrictions: Do not harvest hay to feed lactating dairy animals until the next growing season. For other livestock: Do not harvest hay for 7 days following application of two quarts per acre or less. Do not harvest hay for 14 days following application of greater than two up to 4 quarts per </w:t>
      </w:r>
      <w:proofErr w:type="gramStart"/>
      <w:r w:rsidRPr="00026BB3">
        <w:rPr>
          <w:rFonts w:ascii="Trebuchet MS" w:eastAsia="Times New Roman" w:hAnsi="Trebuchet MS" w:cs="Arial"/>
          <w:sz w:val="24"/>
          <w:szCs w:val="24"/>
        </w:rPr>
        <w:t>acre.</w:t>
      </w:r>
      <w:proofErr w:type="gramEnd"/>
      <w:r w:rsidRPr="00026BB3">
        <w:rPr>
          <w:rFonts w:ascii="Trebuchet MS" w:eastAsia="Times New Roman" w:hAnsi="Trebuchet MS" w:cs="Arial"/>
          <w:sz w:val="24"/>
          <w:szCs w:val="24"/>
        </w:rPr>
        <w:t xml:space="preserve"> Do not harvest for hay until next growing season for applications greater</w:t>
      </w:r>
    </w:p>
    <w:p w:rsidR="001A194C" w:rsidRDefault="001A194C" w:rsidP="001A194C">
      <w:pPr>
        <w:spacing w:after="0" w:line="240" w:lineRule="auto"/>
        <w:rPr>
          <w:rFonts w:ascii="Trebuchet MS" w:eastAsia="Times New Roman" w:hAnsi="Trebuchet MS" w:cs="Arial"/>
          <w:sz w:val="24"/>
          <w:szCs w:val="24"/>
        </w:rPr>
      </w:pPr>
      <w:proofErr w:type="gramStart"/>
      <w:r w:rsidRPr="00026BB3">
        <w:rPr>
          <w:rFonts w:ascii="Trebuchet MS" w:eastAsia="Times New Roman" w:hAnsi="Trebuchet MS" w:cs="Arial"/>
          <w:sz w:val="24"/>
          <w:szCs w:val="24"/>
        </w:rPr>
        <w:t>than</w:t>
      </w:r>
      <w:proofErr w:type="gramEnd"/>
      <w:r w:rsidRPr="00026BB3">
        <w:rPr>
          <w:rFonts w:ascii="Trebuchet MS" w:eastAsia="Times New Roman" w:hAnsi="Trebuchet MS" w:cs="Arial"/>
          <w:sz w:val="24"/>
          <w:szCs w:val="24"/>
        </w:rPr>
        <w:t xml:space="preserve"> 4 quarts per acre. Slaughter Restrictions: During the year following application, withdraw livestock from grazing treated grass or consumption of treated hay at least 3 days before slaughter.</w:t>
      </w:r>
    </w:p>
    <w:p w:rsidR="008453AD" w:rsidRPr="00026BB3" w:rsidRDefault="008453AD" w:rsidP="001A194C">
      <w:pPr>
        <w:spacing w:after="0" w:line="240" w:lineRule="auto"/>
        <w:rPr>
          <w:rFonts w:ascii="Trebuchet MS" w:eastAsia="Times New Roman" w:hAnsi="Trebuchet MS" w:cs="Arial"/>
          <w:sz w:val="24"/>
          <w:szCs w:val="24"/>
        </w:rPr>
      </w:pPr>
    </w:p>
    <w:p w:rsidR="001A194C" w:rsidRPr="00026BB3" w:rsidRDefault="001A194C" w:rsidP="001A194C">
      <w:pPr>
        <w:spacing w:after="0" w:line="240" w:lineRule="auto"/>
        <w:rPr>
          <w:rFonts w:ascii="Trebuchet MS" w:eastAsia="Times New Roman" w:hAnsi="Trebuchet MS" w:cs="Arial"/>
          <w:b/>
          <w:sz w:val="24"/>
          <w:szCs w:val="24"/>
        </w:rPr>
      </w:pPr>
      <w:proofErr w:type="gramStart"/>
      <w:r w:rsidRPr="00026BB3">
        <w:rPr>
          <w:rFonts w:ascii="Trebuchet MS" w:eastAsia="Times New Roman" w:hAnsi="Trebuchet MS" w:cs="Arial"/>
          <w:b/>
          <w:sz w:val="24"/>
          <w:szCs w:val="24"/>
        </w:rPr>
        <w:t>glyphosate</w:t>
      </w:r>
      <w:proofErr w:type="gramEnd"/>
      <w:r w:rsidRPr="00026BB3">
        <w:rPr>
          <w:rFonts w:ascii="Trebuchet MS" w:eastAsia="Times New Roman" w:hAnsi="Trebuchet MS" w:cs="Arial"/>
          <w:b/>
          <w:sz w:val="24"/>
          <w:szCs w:val="24"/>
        </w:rPr>
        <w:t>, generic</w:t>
      </w:r>
    </w:p>
    <w:p w:rsidR="001A194C" w:rsidRPr="00026BB3" w:rsidRDefault="001A194C" w:rsidP="001A194C">
      <w:pPr>
        <w:spacing w:after="0" w:line="240" w:lineRule="auto"/>
        <w:rPr>
          <w:rFonts w:ascii="Trebuchet MS" w:eastAsia="Times New Roman" w:hAnsi="Trebuchet MS" w:cs="Arial"/>
          <w:sz w:val="24"/>
          <w:szCs w:val="24"/>
        </w:rPr>
      </w:pPr>
      <w:r w:rsidRPr="00026BB3">
        <w:rPr>
          <w:rFonts w:ascii="Trebuchet MS" w:eastAsia="Times New Roman" w:hAnsi="Trebuchet MS" w:cs="Arial"/>
          <w:sz w:val="24"/>
          <w:szCs w:val="24"/>
        </w:rPr>
        <w:t>Do not graze or feed corn forage or fodder following applications through hooded sprayers. Do not feed or graze treated milo fodder or ensile treated milo. Do not graze or harvest treated soybeans within 25 days of the last pre</w:t>
      </w:r>
      <w:r w:rsidR="007A3B04">
        <w:rPr>
          <w:rFonts w:ascii="Trebuchet MS" w:eastAsia="Times New Roman" w:hAnsi="Trebuchet MS" w:cs="Arial"/>
          <w:sz w:val="24"/>
          <w:szCs w:val="24"/>
        </w:rPr>
        <w:t>-</w:t>
      </w:r>
      <w:r w:rsidRPr="00026BB3">
        <w:rPr>
          <w:rFonts w:ascii="Trebuchet MS" w:eastAsia="Times New Roman" w:hAnsi="Trebuchet MS" w:cs="Arial"/>
          <w:sz w:val="24"/>
          <w:szCs w:val="24"/>
        </w:rPr>
        <w:t xml:space="preserve">harvest application. Do not feed or graze sunflower following application. For any other broadcast </w:t>
      </w:r>
    </w:p>
    <w:p w:rsidR="001A194C" w:rsidRPr="00026BB3" w:rsidRDefault="007A3B04" w:rsidP="001A194C">
      <w:pPr>
        <w:spacing w:after="0" w:line="240" w:lineRule="auto"/>
        <w:rPr>
          <w:rFonts w:ascii="Trebuchet MS" w:eastAsia="Times New Roman" w:hAnsi="Trebuchet MS" w:cs="Arial"/>
          <w:sz w:val="24"/>
          <w:szCs w:val="24"/>
        </w:rPr>
      </w:pPr>
      <w:r w:rsidRPr="00026BB3">
        <w:rPr>
          <w:rFonts w:ascii="Trebuchet MS" w:eastAsia="Times New Roman" w:hAnsi="Trebuchet MS" w:cs="Arial"/>
          <w:sz w:val="24"/>
          <w:szCs w:val="24"/>
        </w:rPr>
        <w:t>P</w:t>
      </w:r>
      <w:r w:rsidR="001A194C" w:rsidRPr="00026BB3">
        <w:rPr>
          <w:rFonts w:ascii="Trebuchet MS" w:eastAsia="Times New Roman" w:hAnsi="Trebuchet MS" w:cs="Arial"/>
          <w:sz w:val="24"/>
          <w:szCs w:val="24"/>
        </w:rPr>
        <w:t>ost</w:t>
      </w:r>
      <w:r>
        <w:rPr>
          <w:rFonts w:ascii="Trebuchet MS" w:eastAsia="Times New Roman" w:hAnsi="Trebuchet MS" w:cs="Arial"/>
          <w:sz w:val="24"/>
          <w:szCs w:val="24"/>
        </w:rPr>
        <w:t xml:space="preserve"> </w:t>
      </w:r>
      <w:r w:rsidR="001A194C" w:rsidRPr="00026BB3">
        <w:rPr>
          <w:rFonts w:ascii="Trebuchet MS" w:eastAsia="Times New Roman" w:hAnsi="Trebuchet MS" w:cs="Arial"/>
          <w:sz w:val="24"/>
          <w:szCs w:val="24"/>
        </w:rPr>
        <w:t xml:space="preserve">emergence treatment, do not harvest or feed treated vegetation for 8 weeks following </w:t>
      </w:r>
      <w:r w:rsidR="00D826B9" w:rsidRPr="00026BB3">
        <w:rPr>
          <w:rFonts w:ascii="Trebuchet MS" w:eastAsia="Times New Roman" w:hAnsi="Trebuchet MS" w:cs="Arial"/>
          <w:sz w:val="24"/>
          <w:szCs w:val="24"/>
        </w:rPr>
        <w:t>application</w:t>
      </w:r>
      <w:r>
        <w:rPr>
          <w:rFonts w:ascii="Trebuchet MS" w:eastAsia="Times New Roman" w:hAnsi="Trebuchet MS" w:cs="Arial"/>
          <w:sz w:val="24"/>
          <w:szCs w:val="24"/>
        </w:rPr>
        <w:t>.</w:t>
      </w:r>
    </w:p>
    <w:p w:rsidR="00D826B9" w:rsidRPr="00026BB3" w:rsidRDefault="00D826B9" w:rsidP="001A194C">
      <w:pPr>
        <w:spacing w:after="0" w:line="240" w:lineRule="auto"/>
        <w:rPr>
          <w:rFonts w:ascii="Trebuchet MS" w:eastAsia="Times New Roman" w:hAnsi="Trebuchet MS" w:cs="Arial"/>
          <w:sz w:val="24"/>
          <w:szCs w:val="24"/>
        </w:rPr>
      </w:pPr>
    </w:p>
    <w:p w:rsidR="00D826B9" w:rsidRPr="00026BB3" w:rsidRDefault="00D826B9" w:rsidP="00D826B9">
      <w:pPr>
        <w:spacing w:after="0" w:line="240" w:lineRule="auto"/>
        <w:rPr>
          <w:rFonts w:ascii="Trebuchet MS" w:eastAsia="Times New Roman" w:hAnsi="Trebuchet MS" w:cs="Arial"/>
          <w:b/>
          <w:sz w:val="24"/>
          <w:szCs w:val="24"/>
        </w:rPr>
      </w:pPr>
      <w:r w:rsidRPr="00026BB3">
        <w:rPr>
          <w:rFonts w:ascii="Trebuchet MS" w:eastAsia="Times New Roman" w:hAnsi="Trebuchet MS" w:cs="Arial"/>
          <w:b/>
          <w:sz w:val="24"/>
          <w:szCs w:val="24"/>
        </w:rPr>
        <w:t>MCPA, generic</w:t>
      </w:r>
    </w:p>
    <w:p w:rsidR="00D826B9" w:rsidRPr="00026BB3" w:rsidRDefault="00D826B9" w:rsidP="00D826B9">
      <w:pPr>
        <w:spacing w:after="0" w:line="240" w:lineRule="auto"/>
        <w:rPr>
          <w:rFonts w:ascii="Trebuchet MS" w:eastAsia="Times New Roman" w:hAnsi="Trebuchet MS" w:cs="Arial"/>
          <w:sz w:val="24"/>
          <w:szCs w:val="24"/>
        </w:rPr>
      </w:pPr>
      <w:r w:rsidRPr="00026BB3">
        <w:rPr>
          <w:rFonts w:ascii="Trebuchet MS" w:eastAsia="Times New Roman" w:hAnsi="Trebuchet MS" w:cs="Arial"/>
          <w:sz w:val="24"/>
          <w:szCs w:val="24"/>
        </w:rPr>
        <w:t>Do not forage or graze meat animals on treated areas within 7 days of slaughter. Do not forage or graze dairy animals on treated areas within 7 days after treatment.</w:t>
      </w:r>
    </w:p>
    <w:p w:rsidR="00D826B9" w:rsidRDefault="007A3B04" w:rsidP="00D826B9">
      <w:pPr>
        <w:spacing w:after="0" w:line="240" w:lineRule="auto"/>
        <w:rPr>
          <w:rFonts w:ascii="Trebuchet MS" w:eastAsia="Times New Roman" w:hAnsi="Trebuchet MS" w:cs="Arial"/>
          <w:sz w:val="24"/>
          <w:szCs w:val="24"/>
        </w:rPr>
      </w:pPr>
      <w:r>
        <w:rPr>
          <w:rFonts w:ascii="Trebuchet MS" w:eastAsia="Times New Roman" w:hAnsi="Trebuchet MS" w:cs="Arial"/>
          <w:sz w:val="24"/>
          <w:szCs w:val="24"/>
        </w:rPr>
        <w:t>S</w:t>
      </w:r>
      <w:r w:rsidR="00D826B9" w:rsidRPr="00026BB3">
        <w:rPr>
          <w:rFonts w:ascii="Trebuchet MS" w:eastAsia="Times New Roman" w:hAnsi="Trebuchet MS" w:cs="Arial"/>
          <w:sz w:val="24"/>
          <w:szCs w:val="24"/>
        </w:rPr>
        <w:t>oybean forage, feed or straw or ensile treated soybeans.</w:t>
      </w:r>
    </w:p>
    <w:p w:rsidR="008453AD" w:rsidRPr="00026BB3" w:rsidRDefault="008453AD" w:rsidP="00D826B9">
      <w:pPr>
        <w:spacing w:after="0" w:line="240" w:lineRule="auto"/>
        <w:rPr>
          <w:rFonts w:ascii="Trebuchet MS" w:eastAsia="Times New Roman" w:hAnsi="Trebuchet MS" w:cs="Arial"/>
          <w:sz w:val="24"/>
          <w:szCs w:val="24"/>
        </w:rPr>
      </w:pPr>
    </w:p>
    <w:p w:rsidR="00D826B9" w:rsidRPr="00026BB3" w:rsidRDefault="00D826B9" w:rsidP="00D826B9">
      <w:pPr>
        <w:spacing w:after="0" w:line="240" w:lineRule="auto"/>
        <w:rPr>
          <w:rFonts w:ascii="Trebuchet MS" w:eastAsia="Times New Roman" w:hAnsi="Trebuchet MS" w:cs="Arial"/>
          <w:b/>
          <w:sz w:val="24"/>
          <w:szCs w:val="24"/>
        </w:rPr>
      </w:pPr>
      <w:r w:rsidRPr="00026BB3">
        <w:rPr>
          <w:rFonts w:ascii="Trebuchet MS" w:eastAsia="Times New Roman" w:hAnsi="Trebuchet MS" w:cs="Arial"/>
          <w:b/>
          <w:sz w:val="24"/>
          <w:szCs w:val="24"/>
        </w:rPr>
        <w:t>Milestone</w:t>
      </w:r>
    </w:p>
    <w:p w:rsidR="00D826B9" w:rsidRPr="00026BB3" w:rsidRDefault="00D826B9" w:rsidP="00D826B9">
      <w:pPr>
        <w:spacing w:after="0" w:line="240" w:lineRule="auto"/>
        <w:rPr>
          <w:rFonts w:ascii="Trebuchet MS" w:eastAsia="Times New Roman" w:hAnsi="Trebuchet MS" w:cs="Arial"/>
          <w:sz w:val="24"/>
          <w:szCs w:val="24"/>
        </w:rPr>
      </w:pPr>
      <w:r w:rsidRPr="00026BB3">
        <w:rPr>
          <w:rFonts w:ascii="Trebuchet MS" w:eastAsia="Times New Roman" w:hAnsi="Trebuchet MS" w:cs="Arial"/>
          <w:sz w:val="24"/>
          <w:szCs w:val="24"/>
        </w:rPr>
        <w:t xml:space="preserve">There are no restrictions on grazing or hay harvest following application of Milestone at labeled rates. Do not transfer grazing animals from areas treated with Milestone to areas where sensitive broadleaf crops occur without first allowing 3 days of grazing on an untreated pasture. Otherwise, urine and manure may contain enough </w:t>
      </w:r>
      <w:proofErr w:type="spellStart"/>
      <w:r w:rsidRPr="00026BB3">
        <w:rPr>
          <w:rFonts w:ascii="Trebuchet MS" w:eastAsia="Times New Roman" w:hAnsi="Trebuchet MS" w:cs="Arial"/>
          <w:sz w:val="24"/>
          <w:szCs w:val="24"/>
        </w:rPr>
        <w:t>aminopyralid</w:t>
      </w:r>
      <w:proofErr w:type="spellEnd"/>
      <w:r w:rsidRPr="00026BB3">
        <w:rPr>
          <w:rFonts w:ascii="Trebuchet MS" w:eastAsia="Times New Roman" w:hAnsi="Trebuchet MS" w:cs="Arial"/>
          <w:sz w:val="24"/>
          <w:szCs w:val="24"/>
        </w:rPr>
        <w:t xml:space="preserve"> </w:t>
      </w:r>
    </w:p>
    <w:p w:rsidR="00D826B9" w:rsidRPr="00026BB3" w:rsidRDefault="00D826B9" w:rsidP="00D826B9">
      <w:pPr>
        <w:spacing w:after="0" w:line="240" w:lineRule="auto"/>
        <w:rPr>
          <w:rFonts w:ascii="Trebuchet MS" w:eastAsia="Times New Roman" w:hAnsi="Trebuchet MS" w:cs="Arial"/>
          <w:sz w:val="24"/>
          <w:szCs w:val="24"/>
        </w:rPr>
      </w:pPr>
      <w:proofErr w:type="gramStart"/>
      <w:r w:rsidRPr="00026BB3">
        <w:rPr>
          <w:rFonts w:ascii="Trebuchet MS" w:eastAsia="Times New Roman" w:hAnsi="Trebuchet MS" w:cs="Arial"/>
          <w:sz w:val="24"/>
          <w:szCs w:val="24"/>
        </w:rPr>
        <w:t>to</w:t>
      </w:r>
      <w:proofErr w:type="gramEnd"/>
      <w:r w:rsidRPr="00026BB3">
        <w:rPr>
          <w:rFonts w:ascii="Trebuchet MS" w:eastAsia="Times New Roman" w:hAnsi="Trebuchet MS" w:cs="Arial"/>
          <w:sz w:val="24"/>
          <w:szCs w:val="24"/>
        </w:rPr>
        <w:t xml:space="preserve"> cause injury to sensitive broadleaf plants</w:t>
      </w:r>
      <w:r w:rsidR="00453219">
        <w:rPr>
          <w:rFonts w:ascii="Trebuchet MS" w:eastAsia="Times New Roman" w:hAnsi="Trebuchet MS" w:cs="Arial"/>
          <w:sz w:val="24"/>
          <w:szCs w:val="24"/>
        </w:rPr>
        <w:t>.</w:t>
      </w:r>
    </w:p>
    <w:p w:rsidR="00D826B9" w:rsidRPr="00026BB3" w:rsidRDefault="00D826B9" w:rsidP="001A194C">
      <w:pPr>
        <w:spacing w:after="0" w:line="240" w:lineRule="auto"/>
        <w:rPr>
          <w:rFonts w:ascii="Trebuchet MS" w:eastAsia="Times New Roman" w:hAnsi="Trebuchet MS" w:cs="Arial"/>
          <w:sz w:val="24"/>
          <w:szCs w:val="24"/>
        </w:rPr>
      </w:pPr>
    </w:p>
    <w:p w:rsidR="00D826B9" w:rsidRPr="00026BB3" w:rsidRDefault="00D826B9" w:rsidP="00D826B9">
      <w:pPr>
        <w:spacing w:after="0" w:line="240" w:lineRule="auto"/>
        <w:rPr>
          <w:rFonts w:ascii="Trebuchet MS" w:eastAsia="Times New Roman" w:hAnsi="Trebuchet MS" w:cs="Arial"/>
          <w:b/>
          <w:sz w:val="24"/>
          <w:szCs w:val="24"/>
        </w:rPr>
      </w:pPr>
      <w:r w:rsidRPr="00026BB3">
        <w:rPr>
          <w:rFonts w:ascii="Trebuchet MS" w:eastAsia="Times New Roman" w:hAnsi="Trebuchet MS" w:cs="Arial"/>
          <w:b/>
          <w:sz w:val="24"/>
          <w:szCs w:val="24"/>
        </w:rPr>
        <w:t>Plateau</w:t>
      </w:r>
    </w:p>
    <w:p w:rsidR="00D826B9" w:rsidRPr="00026BB3" w:rsidRDefault="00D826B9" w:rsidP="00D826B9">
      <w:pPr>
        <w:spacing w:after="0" w:line="240" w:lineRule="auto"/>
        <w:rPr>
          <w:rFonts w:ascii="Trebuchet MS" w:eastAsia="Times New Roman" w:hAnsi="Trebuchet MS" w:cs="Arial"/>
          <w:sz w:val="24"/>
          <w:szCs w:val="24"/>
        </w:rPr>
      </w:pPr>
      <w:r w:rsidRPr="00026BB3">
        <w:rPr>
          <w:rFonts w:ascii="Trebuchet MS" w:eastAsia="Times New Roman" w:hAnsi="Trebuchet MS" w:cs="Arial"/>
          <w:sz w:val="24"/>
          <w:szCs w:val="24"/>
        </w:rPr>
        <w:t>Do not harvest treated areas for hay within 7 days of treatmen</w:t>
      </w:r>
      <w:r w:rsidR="0080684E">
        <w:rPr>
          <w:rFonts w:ascii="Trebuchet MS" w:eastAsia="Times New Roman" w:hAnsi="Trebuchet MS" w:cs="Arial"/>
          <w:sz w:val="24"/>
          <w:szCs w:val="24"/>
        </w:rPr>
        <w:t>t.</w:t>
      </w:r>
    </w:p>
    <w:p w:rsidR="00077C28" w:rsidRPr="00026BB3" w:rsidRDefault="00077C28" w:rsidP="00D826B9">
      <w:pPr>
        <w:spacing w:after="0" w:line="240" w:lineRule="auto"/>
        <w:rPr>
          <w:rFonts w:ascii="Trebuchet MS" w:eastAsia="Times New Roman" w:hAnsi="Trebuchet MS" w:cs="Arial"/>
          <w:sz w:val="24"/>
          <w:szCs w:val="24"/>
        </w:rPr>
      </w:pPr>
    </w:p>
    <w:p w:rsidR="00077C28" w:rsidRPr="00026BB3" w:rsidRDefault="00077C28" w:rsidP="00077C28">
      <w:pPr>
        <w:spacing w:after="0" w:line="240" w:lineRule="auto"/>
        <w:rPr>
          <w:rFonts w:ascii="Trebuchet MS" w:eastAsia="Times New Roman" w:hAnsi="Trebuchet MS" w:cs="Arial"/>
          <w:b/>
          <w:sz w:val="24"/>
          <w:szCs w:val="24"/>
        </w:rPr>
      </w:pPr>
      <w:r w:rsidRPr="00026BB3">
        <w:rPr>
          <w:rFonts w:ascii="Trebuchet MS" w:eastAsia="Times New Roman" w:hAnsi="Trebuchet MS" w:cs="Arial"/>
          <w:b/>
          <w:sz w:val="24"/>
          <w:szCs w:val="24"/>
        </w:rPr>
        <w:t>Stinger</w:t>
      </w:r>
      <w:r w:rsidR="0080684E">
        <w:rPr>
          <w:rFonts w:ascii="Trebuchet MS" w:eastAsia="Times New Roman" w:hAnsi="Trebuchet MS" w:cs="Arial"/>
          <w:b/>
          <w:sz w:val="24"/>
          <w:szCs w:val="24"/>
        </w:rPr>
        <w:t xml:space="preserve"> or </w:t>
      </w:r>
      <w:proofErr w:type="spellStart"/>
      <w:r w:rsidR="0080684E">
        <w:rPr>
          <w:rFonts w:ascii="Trebuchet MS" w:eastAsia="Times New Roman" w:hAnsi="Trebuchet MS" w:cs="Arial"/>
          <w:b/>
          <w:sz w:val="24"/>
          <w:szCs w:val="24"/>
        </w:rPr>
        <w:t>Transline</w:t>
      </w:r>
      <w:proofErr w:type="spellEnd"/>
    </w:p>
    <w:p w:rsidR="00077C28" w:rsidRPr="00026BB3" w:rsidRDefault="00077C28" w:rsidP="00077C28">
      <w:pPr>
        <w:spacing w:after="0" w:line="240" w:lineRule="auto"/>
        <w:rPr>
          <w:rFonts w:ascii="Trebuchet MS" w:eastAsia="Times New Roman" w:hAnsi="Trebuchet MS" w:cs="Arial"/>
          <w:sz w:val="24"/>
          <w:szCs w:val="24"/>
        </w:rPr>
      </w:pPr>
      <w:r w:rsidRPr="00026BB3">
        <w:rPr>
          <w:rFonts w:ascii="Trebuchet MS" w:eastAsia="Times New Roman" w:hAnsi="Trebuchet MS" w:cs="Arial"/>
          <w:sz w:val="24"/>
          <w:szCs w:val="24"/>
        </w:rPr>
        <w:t>Do not permit lactating dairy animals or meat animals being</w:t>
      </w:r>
      <w:r w:rsidR="00453219">
        <w:rPr>
          <w:rFonts w:ascii="Trebuchet MS" w:eastAsia="Times New Roman" w:hAnsi="Trebuchet MS" w:cs="Arial"/>
          <w:sz w:val="24"/>
          <w:szCs w:val="24"/>
        </w:rPr>
        <w:t xml:space="preserve"> </w:t>
      </w:r>
      <w:r w:rsidRPr="00026BB3">
        <w:rPr>
          <w:rFonts w:ascii="Trebuchet MS" w:eastAsia="Times New Roman" w:hAnsi="Trebuchet MS" w:cs="Arial"/>
          <w:sz w:val="24"/>
          <w:szCs w:val="24"/>
        </w:rPr>
        <w:t xml:space="preserve">finished for slaughter to forage or graze treated grain fields within 1 week from treatment. Do not harvest hay from treated grain </w:t>
      </w:r>
      <w:proofErr w:type="gramStart"/>
      <w:r w:rsidRPr="00026BB3">
        <w:rPr>
          <w:rFonts w:ascii="Trebuchet MS" w:eastAsia="Times New Roman" w:hAnsi="Trebuchet MS" w:cs="Arial"/>
          <w:sz w:val="24"/>
          <w:szCs w:val="24"/>
        </w:rPr>
        <w:t>fields.</w:t>
      </w:r>
      <w:proofErr w:type="gramEnd"/>
      <w:r w:rsidRPr="00026BB3">
        <w:rPr>
          <w:rFonts w:ascii="Trebuchet MS" w:eastAsia="Times New Roman" w:hAnsi="Trebuchet MS" w:cs="Arial"/>
          <w:sz w:val="24"/>
          <w:szCs w:val="24"/>
        </w:rPr>
        <w:t xml:space="preserve"> Do not allow livestock to graze treated corn or harvest treated corn silage as feed within 40 days after last treatment. No restrictions on grazing or hay harvesting in rangeland or grass pasture situations. Do not feed or graze canola fields. Do not cut canola for forage. Do not graze sweet corn or popcorn fields for forage within 30 days of last treatment</w:t>
      </w:r>
      <w:r w:rsidR="00453219">
        <w:rPr>
          <w:rFonts w:ascii="Trebuchet MS" w:eastAsia="Times New Roman" w:hAnsi="Trebuchet MS" w:cs="Arial"/>
          <w:sz w:val="24"/>
          <w:szCs w:val="24"/>
        </w:rPr>
        <w:t>,</w:t>
      </w:r>
      <w:r w:rsidRPr="00026BB3">
        <w:rPr>
          <w:rFonts w:ascii="Trebuchet MS" w:eastAsia="Times New Roman" w:hAnsi="Trebuchet MS" w:cs="Arial"/>
          <w:sz w:val="24"/>
          <w:szCs w:val="24"/>
        </w:rPr>
        <w:t xml:space="preserve"> nor harvest for </w:t>
      </w:r>
      <w:proofErr w:type="spellStart"/>
      <w:r w:rsidRPr="00026BB3">
        <w:rPr>
          <w:rFonts w:ascii="Trebuchet MS" w:eastAsia="Times New Roman" w:hAnsi="Trebuchet MS" w:cs="Arial"/>
          <w:sz w:val="24"/>
          <w:szCs w:val="24"/>
        </w:rPr>
        <w:t>stover</w:t>
      </w:r>
      <w:proofErr w:type="spellEnd"/>
      <w:r w:rsidRPr="00026BB3">
        <w:rPr>
          <w:rFonts w:ascii="Trebuchet MS" w:eastAsia="Times New Roman" w:hAnsi="Trebuchet MS" w:cs="Arial"/>
          <w:sz w:val="24"/>
          <w:szCs w:val="24"/>
        </w:rPr>
        <w:t xml:space="preserve"> within 60 days of last treatment</w:t>
      </w:r>
      <w:r w:rsidR="00453219">
        <w:rPr>
          <w:rFonts w:ascii="Trebuchet MS" w:eastAsia="Times New Roman" w:hAnsi="Trebuchet MS" w:cs="Arial"/>
          <w:sz w:val="24"/>
          <w:szCs w:val="24"/>
        </w:rPr>
        <w:t>.</w:t>
      </w:r>
    </w:p>
    <w:p w:rsidR="00077C28" w:rsidRPr="00026BB3" w:rsidRDefault="00077C28" w:rsidP="00077C28">
      <w:pPr>
        <w:spacing w:after="0" w:line="240" w:lineRule="auto"/>
        <w:rPr>
          <w:rFonts w:ascii="Trebuchet MS" w:eastAsia="Times New Roman" w:hAnsi="Trebuchet MS" w:cs="Arial"/>
          <w:sz w:val="24"/>
          <w:szCs w:val="24"/>
        </w:rPr>
      </w:pPr>
    </w:p>
    <w:p w:rsidR="00077C28" w:rsidRPr="00026BB3" w:rsidRDefault="00077C28" w:rsidP="00077C28">
      <w:pPr>
        <w:spacing w:after="0" w:line="240" w:lineRule="auto"/>
        <w:rPr>
          <w:rFonts w:ascii="Trebuchet MS" w:eastAsia="Times New Roman" w:hAnsi="Trebuchet MS" w:cs="Arial"/>
          <w:b/>
          <w:sz w:val="24"/>
          <w:szCs w:val="24"/>
        </w:rPr>
      </w:pPr>
      <w:proofErr w:type="spellStart"/>
      <w:r w:rsidRPr="00026BB3">
        <w:rPr>
          <w:rFonts w:ascii="Trebuchet MS" w:eastAsia="Times New Roman" w:hAnsi="Trebuchet MS" w:cs="Arial"/>
          <w:b/>
          <w:sz w:val="24"/>
          <w:szCs w:val="24"/>
        </w:rPr>
        <w:t>Telar</w:t>
      </w:r>
      <w:proofErr w:type="spellEnd"/>
      <w:r w:rsidRPr="00026BB3">
        <w:rPr>
          <w:rFonts w:ascii="Trebuchet MS" w:eastAsia="Times New Roman" w:hAnsi="Trebuchet MS" w:cs="Arial"/>
          <w:b/>
          <w:sz w:val="24"/>
          <w:szCs w:val="24"/>
        </w:rPr>
        <w:t xml:space="preserve"> XP</w:t>
      </w:r>
    </w:p>
    <w:p w:rsidR="00077C28" w:rsidRPr="00026BB3" w:rsidRDefault="00077C28" w:rsidP="00077C28">
      <w:pPr>
        <w:spacing w:after="0" w:line="240" w:lineRule="auto"/>
        <w:rPr>
          <w:rFonts w:ascii="Trebuchet MS" w:eastAsia="Times New Roman" w:hAnsi="Trebuchet MS" w:cs="Arial"/>
          <w:sz w:val="24"/>
          <w:szCs w:val="24"/>
        </w:rPr>
      </w:pPr>
      <w:r w:rsidRPr="00026BB3">
        <w:rPr>
          <w:rFonts w:ascii="Trebuchet MS" w:eastAsia="Times New Roman" w:hAnsi="Trebuchet MS" w:cs="Arial"/>
          <w:sz w:val="24"/>
          <w:szCs w:val="24"/>
        </w:rPr>
        <w:t xml:space="preserve">No restrictions when applied at rates of 1.33 </w:t>
      </w:r>
      <w:proofErr w:type="spellStart"/>
      <w:r w:rsidRPr="00026BB3">
        <w:rPr>
          <w:rFonts w:ascii="Trebuchet MS" w:eastAsia="Times New Roman" w:hAnsi="Trebuchet MS" w:cs="Arial"/>
          <w:sz w:val="24"/>
          <w:szCs w:val="24"/>
        </w:rPr>
        <w:t>oz</w:t>
      </w:r>
      <w:proofErr w:type="spellEnd"/>
      <w:r w:rsidRPr="00026BB3">
        <w:rPr>
          <w:rFonts w:ascii="Trebuchet MS" w:eastAsia="Times New Roman" w:hAnsi="Trebuchet MS" w:cs="Arial"/>
          <w:sz w:val="24"/>
          <w:szCs w:val="24"/>
        </w:rPr>
        <w:t xml:space="preserve"> product/</w:t>
      </w:r>
      <w:proofErr w:type="gramStart"/>
      <w:r w:rsidRPr="00026BB3">
        <w:rPr>
          <w:rFonts w:ascii="Trebuchet MS" w:eastAsia="Times New Roman" w:hAnsi="Trebuchet MS" w:cs="Arial"/>
          <w:sz w:val="24"/>
          <w:szCs w:val="24"/>
        </w:rPr>
        <w:t>A or</w:t>
      </w:r>
      <w:proofErr w:type="gramEnd"/>
      <w:r w:rsidRPr="00026BB3">
        <w:rPr>
          <w:rFonts w:ascii="Trebuchet MS" w:eastAsia="Times New Roman" w:hAnsi="Trebuchet MS" w:cs="Arial"/>
          <w:sz w:val="24"/>
          <w:szCs w:val="24"/>
        </w:rPr>
        <w:t xml:space="preserve"> less</w:t>
      </w:r>
      <w:r w:rsidR="00453219">
        <w:rPr>
          <w:rFonts w:ascii="Trebuchet MS" w:eastAsia="Times New Roman" w:hAnsi="Trebuchet MS" w:cs="Arial"/>
          <w:sz w:val="24"/>
          <w:szCs w:val="24"/>
        </w:rPr>
        <w:t>.</w:t>
      </w:r>
    </w:p>
    <w:p w:rsidR="00AE3076" w:rsidRPr="00026BB3" w:rsidRDefault="00AE3076" w:rsidP="00077C28">
      <w:pPr>
        <w:spacing w:after="0" w:line="240" w:lineRule="auto"/>
        <w:rPr>
          <w:rFonts w:ascii="Trebuchet MS" w:eastAsia="Times New Roman" w:hAnsi="Trebuchet MS" w:cs="Arial"/>
          <w:sz w:val="24"/>
          <w:szCs w:val="24"/>
        </w:rPr>
      </w:pPr>
    </w:p>
    <w:p w:rsidR="00AE3076" w:rsidRPr="00026BB3" w:rsidRDefault="00AE3076" w:rsidP="00AE3076">
      <w:pPr>
        <w:spacing w:after="0" w:line="240" w:lineRule="auto"/>
        <w:rPr>
          <w:rFonts w:ascii="Trebuchet MS" w:eastAsia="Times New Roman" w:hAnsi="Trebuchet MS" w:cs="Arial"/>
          <w:b/>
          <w:sz w:val="24"/>
          <w:szCs w:val="24"/>
        </w:rPr>
      </w:pPr>
      <w:proofErr w:type="spellStart"/>
      <w:r w:rsidRPr="00026BB3">
        <w:rPr>
          <w:rFonts w:ascii="Trebuchet MS" w:eastAsia="Times New Roman" w:hAnsi="Trebuchet MS" w:cs="Arial"/>
          <w:b/>
          <w:sz w:val="24"/>
          <w:szCs w:val="24"/>
        </w:rPr>
        <w:t>Tordon</w:t>
      </w:r>
      <w:proofErr w:type="spellEnd"/>
      <w:r w:rsidRPr="00026BB3">
        <w:rPr>
          <w:rFonts w:ascii="Trebuchet MS" w:eastAsia="Times New Roman" w:hAnsi="Trebuchet MS" w:cs="Arial"/>
          <w:b/>
          <w:sz w:val="24"/>
          <w:szCs w:val="24"/>
        </w:rPr>
        <w:t xml:space="preserve"> 22K</w:t>
      </w:r>
    </w:p>
    <w:p w:rsidR="00AE3076" w:rsidRPr="00026BB3" w:rsidRDefault="00AE3076" w:rsidP="00453219">
      <w:pPr>
        <w:spacing w:after="0" w:line="240" w:lineRule="auto"/>
        <w:rPr>
          <w:rFonts w:ascii="Trebuchet MS" w:eastAsia="Times New Roman" w:hAnsi="Trebuchet MS" w:cs="Arial"/>
          <w:sz w:val="24"/>
          <w:szCs w:val="24"/>
        </w:rPr>
      </w:pPr>
      <w:r w:rsidRPr="00026BB3">
        <w:rPr>
          <w:rFonts w:ascii="Trebuchet MS" w:eastAsia="Times New Roman" w:hAnsi="Trebuchet MS" w:cs="Arial"/>
          <w:sz w:val="24"/>
          <w:szCs w:val="24"/>
        </w:rPr>
        <w:t xml:space="preserve">When applying more than 0.5 </w:t>
      </w:r>
      <w:proofErr w:type="spellStart"/>
      <w:r w:rsidRPr="00026BB3">
        <w:rPr>
          <w:rFonts w:ascii="Trebuchet MS" w:eastAsia="Times New Roman" w:hAnsi="Trebuchet MS" w:cs="Arial"/>
          <w:sz w:val="24"/>
          <w:szCs w:val="24"/>
        </w:rPr>
        <w:t>lb</w:t>
      </w:r>
      <w:proofErr w:type="spellEnd"/>
      <w:r w:rsidRPr="00026BB3">
        <w:rPr>
          <w:rFonts w:ascii="Trebuchet MS" w:eastAsia="Times New Roman" w:hAnsi="Trebuchet MS" w:cs="Arial"/>
          <w:sz w:val="24"/>
          <w:szCs w:val="24"/>
        </w:rPr>
        <w:t xml:space="preserve"> </w:t>
      </w:r>
      <w:proofErr w:type="spellStart"/>
      <w:r w:rsidRPr="00026BB3">
        <w:rPr>
          <w:rFonts w:ascii="Trebuchet MS" w:eastAsia="Times New Roman" w:hAnsi="Trebuchet MS" w:cs="Arial"/>
          <w:sz w:val="24"/>
          <w:szCs w:val="24"/>
        </w:rPr>
        <w:t>ai</w:t>
      </w:r>
      <w:proofErr w:type="spellEnd"/>
      <w:r w:rsidRPr="00026BB3">
        <w:rPr>
          <w:rFonts w:ascii="Trebuchet MS" w:eastAsia="Times New Roman" w:hAnsi="Trebuchet MS" w:cs="Arial"/>
          <w:sz w:val="24"/>
          <w:szCs w:val="24"/>
        </w:rPr>
        <w:t>/A to grass pastures, do not cu</w:t>
      </w:r>
      <w:r w:rsidR="00453219">
        <w:rPr>
          <w:rFonts w:ascii="Trebuchet MS" w:eastAsia="Times New Roman" w:hAnsi="Trebuchet MS" w:cs="Arial"/>
          <w:sz w:val="24"/>
          <w:szCs w:val="24"/>
        </w:rPr>
        <w:t>t grass for feed within two week</w:t>
      </w:r>
      <w:r w:rsidRPr="00026BB3">
        <w:rPr>
          <w:rFonts w:ascii="Trebuchet MS" w:eastAsia="Times New Roman" w:hAnsi="Trebuchet MS" w:cs="Arial"/>
          <w:sz w:val="24"/>
          <w:szCs w:val="24"/>
        </w:rPr>
        <w:t xml:space="preserve">s after treatment. </w:t>
      </w:r>
      <w:r w:rsidR="00DF387F">
        <w:rPr>
          <w:rFonts w:ascii="Trebuchet MS" w:eastAsia="Times New Roman" w:hAnsi="Trebuchet MS" w:cs="Arial"/>
          <w:sz w:val="24"/>
          <w:szCs w:val="24"/>
        </w:rPr>
        <w:t xml:space="preserve"> </w:t>
      </w:r>
      <w:r w:rsidRPr="00026BB3">
        <w:rPr>
          <w:rFonts w:ascii="Trebuchet MS" w:eastAsia="Times New Roman" w:hAnsi="Trebuchet MS" w:cs="Arial"/>
          <w:sz w:val="24"/>
          <w:szCs w:val="24"/>
        </w:rPr>
        <w:t xml:space="preserve">Meat animals grazing for up to two weeks after treatment should be removed from treated areas three days prior </w:t>
      </w:r>
      <w:proofErr w:type="gramStart"/>
      <w:r w:rsidRPr="00026BB3">
        <w:rPr>
          <w:rFonts w:ascii="Trebuchet MS" w:eastAsia="Times New Roman" w:hAnsi="Trebuchet MS" w:cs="Arial"/>
          <w:sz w:val="24"/>
          <w:szCs w:val="24"/>
        </w:rPr>
        <w:t xml:space="preserve">to </w:t>
      </w:r>
      <w:r w:rsidR="00453219">
        <w:rPr>
          <w:rFonts w:ascii="Trebuchet MS" w:eastAsia="Times New Roman" w:hAnsi="Trebuchet MS" w:cs="Arial"/>
          <w:sz w:val="24"/>
          <w:szCs w:val="24"/>
        </w:rPr>
        <w:t xml:space="preserve"> </w:t>
      </w:r>
      <w:bookmarkStart w:id="0" w:name="_GoBack"/>
      <w:bookmarkEnd w:id="0"/>
      <w:r w:rsidRPr="00026BB3">
        <w:rPr>
          <w:rFonts w:ascii="Trebuchet MS" w:eastAsia="Times New Roman" w:hAnsi="Trebuchet MS" w:cs="Arial"/>
          <w:sz w:val="24"/>
          <w:szCs w:val="24"/>
        </w:rPr>
        <w:t>slaughter</w:t>
      </w:r>
      <w:proofErr w:type="gramEnd"/>
      <w:r w:rsidRPr="00026BB3">
        <w:rPr>
          <w:rFonts w:ascii="Trebuchet MS" w:eastAsia="Times New Roman" w:hAnsi="Trebuchet MS" w:cs="Arial"/>
          <w:sz w:val="24"/>
          <w:szCs w:val="24"/>
        </w:rPr>
        <w:t xml:space="preserve">. Do not graze lactating dairy animals on treated areas within two weeks after treatment. Do not graze or feed small grain forage from treated areas for 2 weeks after treatment. Do not harvest hay from treated grain </w:t>
      </w:r>
      <w:proofErr w:type="gramStart"/>
      <w:r w:rsidRPr="00026BB3">
        <w:rPr>
          <w:rFonts w:ascii="Trebuchet MS" w:eastAsia="Times New Roman" w:hAnsi="Trebuchet MS" w:cs="Arial"/>
          <w:sz w:val="24"/>
          <w:szCs w:val="24"/>
        </w:rPr>
        <w:t>fie</w:t>
      </w:r>
      <w:r w:rsidR="00DF387F">
        <w:rPr>
          <w:rFonts w:ascii="Trebuchet MS" w:eastAsia="Times New Roman" w:hAnsi="Trebuchet MS" w:cs="Arial"/>
          <w:sz w:val="24"/>
          <w:szCs w:val="24"/>
        </w:rPr>
        <w:t>lds.</w:t>
      </w:r>
      <w:proofErr w:type="gramEnd"/>
    </w:p>
    <w:p w:rsidR="00AE3076" w:rsidRPr="00026BB3" w:rsidRDefault="00AE3076" w:rsidP="00077C28">
      <w:pPr>
        <w:spacing w:after="0" w:line="240" w:lineRule="auto"/>
        <w:rPr>
          <w:rFonts w:ascii="Trebuchet MS" w:eastAsia="Times New Roman" w:hAnsi="Trebuchet MS" w:cs="Arial"/>
          <w:sz w:val="24"/>
          <w:szCs w:val="24"/>
        </w:rPr>
      </w:pPr>
    </w:p>
    <w:p w:rsidR="00AE3076" w:rsidRPr="00026BB3" w:rsidRDefault="00AE3076" w:rsidP="00AE3076">
      <w:pPr>
        <w:spacing w:after="0" w:line="240" w:lineRule="auto"/>
        <w:rPr>
          <w:rFonts w:ascii="Trebuchet MS" w:eastAsia="Times New Roman" w:hAnsi="Trebuchet MS" w:cs="Arial"/>
          <w:b/>
          <w:sz w:val="24"/>
          <w:szCs w:val="24"/>
        </w:rPr>
      </w:pPr>
      <w:proofErr w:type="spellStart"/>
      <w:r w:rsidRPr="00026BB3">
        <w:rPr>
          <w:rFonts w:ascii="Trebuchet MS" w:eastAsia="Times New Roman" w:hAnsi="Trebuchet MS" w:cs="Arial"/>
          <w:b/>
          <w:sz w:val="24"/>
          <w:szCs w:val="24"/>
        </w:rPr>
        <w:t>Weedmaster</w:t>
      </w:r>
      <w:proofErr w:type="spellEnd"/>
    </w:p>
    <w:p w:rsidR="00AE3076" w:rsidRPr="00026BB3" w:rsidRDefault="00AE3076" w:rsidP="00AE3076">
      <w:pPr>
        <w:spacing w:after="0" w:line="240" w:lineRule="auto"/>
        <w:rPr>
          <w:rFonts w:ascii="Trebuchet MS" w:eastAsia="Times New Roman" w:hAnsi="Trebuchet MS" w:cs="Arial"/>
          <w:sz w:val="24"/>
          <w:szCs w:val="24"/>
        </w:rPr>
      </w:pPr>
      <w:r w:rsidRPr="00026BB3">
        <w:rPr>
          <w:rFonts w:ascii="Trebuchet MS" w:eastAsia="Times New Roman" w:hAnsi="Trebuchet MS" w:cs="Arial"/>
          <w:sz w:val="24"/>
          <w:szCs w:val="24"/>
        </w:rPr>
        <w:t>Remove meat animals from treated areas 30 days prior to</w:t>
      </w:r>
      <w:r w:rsidR="00FC3B9B" w:rsidRPr="00026BB3">
        <w:rPr>
          <w:rFonts w:ascii="Trebuchet MS" w:eastAsia="Times New Roman" w:hAnsi="Trebuchet MS" w:cs="Arial"/>
          <w:sz w:val="24"/>
          <w:szCs w:val="24"/>
        </w:rPr>
        <w:t xml:space="preserve"> </w:t>
      </w:r>
      <w:r w:rsidRPr="00026BB3">
        <w:rPr>
          <w:rFonts w:ascii="Trebuchet MS" w:eastAsia="Times New Roman" w:hAnsi="Trebuchet MS" w:cs="Arial"/>
          <w:sz w:val="24"/>
          <w:szCs w:val="24"/>
        </w:rPr>
        <w:t>slaughter. There is no waiting period between treatment and grazing for non-lactating animals. Do not graze lactating dairy animals within 7 days of treatment. Treated grasses may be harvested for dry hay but do not harvest within 37 days of treatmen</w:t>
      </w:r>
      <w:r w:rsidR="00FC3B9B" w:rsidRPr="00026BB3">
        <w:rPr>
          <w:rFonts w:ascii="Trebuchet MS" w:eastAsia="Times New Roman" w:hAnsi="Trebuchet MS" w:cs="Arial"/>
          <w:sz w:val="24"/>
          <w:szCs w:val="24"/>
        </w:rPr>
        <w:t>t.</w:t>
      </w:r>
    </w:p>
    <w:p w:rsidR="00077C28" w:rsidRPr="00D826B9" w:rsidRDefault="00077C28" w:rsidP="00D826B9">
      <w:pPr>
        <w:spacing w:after="0" w:line="240" w:lineRule="auto"/>
        <w:rPr>
          <w:rFonts w:ascii="Arial" w:eastAsia="Times New Roman" w:hAnsi="Arial" w:cs="Arial"/>
          <w:sz w:val="20"/>
          <w:szCs w:val="20"/>
        </w:rPr>
      </w:pPr>
    </w:p>
    <w:p w:rsidR="007C154A" w:rsidRPr="007C154A" w:rsidRDefault="007C154A" w:rsidP="007C154A">
      <w:pPr>
        <w:spacing w:after="0" w:line="240" w:lineRule="auto"/>
        <w:rPr>
          <w:rFonts w:ascii="Arial" w:eastAsia="Times New Roman" w:hAnsi="Arial" w:cs="Arial"/>
          <w:sz w:val="20"/>
          <w:szCs w:val="20"/>
        </w:rPr>
      </w:pPr>
    </w:p>
    <w:p w:rsidR="00C13347" w:rsidRDefault="00C13347"/>
    <w:sectPr w:rsidR="00C133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E4E"/>
    <w:rsid w:val="00026BB3"/>
    <w:rsid w:val="00077C28"/>
    <w:rsid w:val="000C0C71"/>
    <w:rsid w:val="001A194C"/>
    <w:rsid w:val="001C668D"/>
    <w:rsid w:val="00204E3F"/>
    <w:rsid w:val="00453219"/>
    <w:rsid w:val="005A6E4E"/>
    <w:rsid w:val="005B36C5"/>
    <w:rsid w:val="007119BA"/>
    <w:rsid w:val="007A3B04"/>
    <w:rsid w:val="007C154A"/>
    <w:rsid w:val="007F3472"/>
    <w:rsid w:val="0080684E"/>
    <w:rsid w:val="00806D6A"/>
    <w:rsid w:val="008453AD"/>
    <w:rsid w:val="0088347C"/>
    <w:rsid w:val="00AE2597"/>
    <w:rsid w:val="00AE3076"/>
    <w:rsid w:val="00C13347"/>
    <w:rsid w:val="00CE4201"/>
    <w:rsid w:val="00D826B9"/>
    <w:rsid w:val="00DF387F"/>
    <w:rsid w:val="00FC3B9B"/>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FD0B8C-3DBC-4773-80CD-1156268FB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177523">
      <w:bodyDiv w:val="1"/>
      <w:marLeft w:val="0"/>
      <w:marRight w:val="0"/>
      <w:marTop w:val="0"/>
      <w:marBottom w:val="0"/>
      <w:divBdr>
        <w:top w:val="none" w:sz="0" w:space="0" w:color="auto"/>
        <w:left w:val="none" w:sz="0" w:space="0" w:color="auto"/>
        <w:bottom w:val="none" w:sz="0" w:space="0" w:color="auto"/>
        <w:right w:val="none" w:sz="0" w:space="0" w:color="auto"/>
      </w:divBdr>
      <w:divsChild>
        <w:div w:id="951089437">
          <w:marLeft w:val="0"/>
          <w:marRight w:val="0"/>
          <w:marTop w:val="0"/>
          <w:marBottom w:val="0"/>
          <w:divBdr>
            <w:top w:val="none" w:sz="0" w:space="0" w:color="auto"/>
            <w:left w:val="none" w:sz="0" w:space="0" w:color="auto"/>
            <w:bottom w:val="none" w:sz="0" w:space="0" w:color="auto"/>
            <w:right w:val="none" w:sz="0" w:space="0" w:color="auto"/>
          </w:divBdr>
          <w:divsChild>
            <w:div w:id="1766222289">
              <w:marLeft w:val="0"/>
              <w:marRight w:val="0"/>
              <w:marTop w:val="0"/>
              <w:marBottom w:val="0"/>
              <w:divBdr>
                <w:top w:val="none" w:sz="0" w:space="0" w:color="auto"/>
                <w:left w:val="none" w:sz="0" w:space="0" w:color="auto"/>
                <w:bottom w:val="none" w:sz="0" w:space="0" w:color="auto"/>
                <w:right w:val="none" w:sz="0" w:space="0" w:color="auto"/>
              </w:divBdr>
            </w:div>
            <w:div w:id="771706464">
              <w:marLeft w:val="0"/>
              <w:marRight w:val="0"/>
              <w:marTop w:val="0"/>
              <w:marBottom w:val="0"/>
              <w:divBdr>
                <w:top w:val="none" w:sz="0" w:space="0" w:color="auto"/>
                <w:left w:val="none" w:sz="0" w:space="0" w:color="auto"/>
                <w:bottom w:val="none" w:sz="0" w:space="0" w:color="auto"/>
                <w:right w:val="none" w:sz="0" w:space="0" w:color="auto"/>
              </w:divBdr>
            </w:div>
            <w:div w:id="1532106941">
              <w:marLeft w:val="0"/>
              <w:marRight w:val="0"/>
              <w:marTop w:val="0"/>
              <w:marBottom w:val="0"/>
              <w:divBdr>
                <w:top w:val="none" w:sz="0" w:space="0" w:color="auto"/>
                <w:left w:val="none" w:sz="0" w:space="0" w:color="auto"/>
                <w:bottom w:val="none" w:sz="0" w:space="0" w:color="auto"/>
                <w:right w:val="none" w:sz="0" w:space="0" w:color="auto"/>
              </w:divBdr>
            </w:div>
            <w:div w:id="725105335">
              <w:marLeft w:val="0"/>
              <w:marRight w:val="0"/>
              <w:marTop w:val="0"/>
              <w:marBottom w:val="0"/>
              <w:divBdr>
                <w:top w:val="none" w:sz="0" w:space="0" w:color="auto"/>
                <w:left w:val="none" w:sz="0" w:space="0" w:color="auto"/>
                <w:bottom w:val="none" w:sz="0" w:space="0" w:color="auto"/>
                <w:right w:val="none" w:sz="0" w:space="0" w:color="auto"/>
              </w:divBdr>
            </w:div>
            <w:div w:id="386690532">
              <w:marLeft w:val="0"/>
              <w:marRight w:val="0"/>
              <w:marTop w:val="0"/>
              <w:marBottom w:val="0"/>
              <w:divBdr>
                <w:top w:val="none" w:sz="0" w:space="0" w:color="auto"/>
                <w:left w:val="none" w:sz="0" w:space="0" w:color="auto"/>
                <w:bottom w:val="none" w:sz="0" w:space="0" w:color="auto"/>
                <w:right w:val="none" w:sz="0" w:space="0" w:color="auto"/>
              </w:divBdr>
            </w:div>
            <w:div w:id="1842505300">
              <w:marLeft w:val="0"/>
              <w:marRight w:val="0"/>
              <w:marTop w:val="0"/>
              <w:marBottom w:val="0"/>
              <w:divBdr>
                <w:top w:val="none" w:sz="0" w:space="0" w:color="auto"/>
                <w:left w:val="none" w:sz="0" w:space="0" w:color="auto"/>
                <w:bottom w:val="none" w:sz="0" w:space="0" w:color="auto"/>
                <w:right w:val="none" w:sz="0" w:space="0" w:color="auto"/>
              </w:divBdr>
            </w:div>
            <w:div w:id="951978394">
              <w:marLeft w:val="0"/>
              <w:marRight w:val="0"/>
              <w:marTop w:val="0"/>
              <w:marBottom w:val="0"/>
              <w:divBdr>
                <w:top w:val="none" w:sz="0" w:space="0" w:color="auto"/>
                <w:left w:val="none" w:sz="0" w:space="0" w:color="auto"/>
                <w:bottom w:val="none" w:sz="0" w:space="0" w:color="auto"/>
                <w:right w:val="none" w:sz="0" w:space="0" w:color="auto"/>
              </w:divBdr>
            </w:div>
            <w:div w:id="1526599612">
              <w:marLeft w:val="0"/>
              <w:marRight w:val="0"/>
              <w:marTop w:val="0"/>
              <w:marBottom w:val="0"/>
              <w:divBdr>
                <w:top w:val="none" w:sz="0" w:space="0" w:color="auto"/>
                <w:left w:val="none" w:sz="0" w:space="0" w:color="auto"/>
                <w:bottom w:val="none" w:sz="0" w:space="0" w:color="auto"/>
                <w:right w:val="none" w:sz="0" w:space="0" w:color="auto"/>
              </w:divBdr>
            </w:div>
            <w:div w:id="940839861">
              <w:marLeft w:val="0"/>
              <w:marRight w:val="0"/>
              <w:marTop w:val="0"/>
              <w:marBottom w:val="0"/>
              <w:divBdr>
                <w:top w:val="none" w:sz="0" w:space="0" w:color="auto"/>
                <w:left w:val="none" w:sz="0" w:space="0" w:color="auto"/>
                <w:bottom w:val="none" w:sz="0" w:space="0" w:color="auto"/>
                <w:right w:val="none" w:sz="0" w:space="0" w:color="auto"/>
              </w:divBdr>
            </w:div>
            <w:div w:id="2910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020593">
      <w:bodyDiv w:val="1"/>
      <w:marLeft w:val="0"/>
      <w:marRight w:val="0"/>
      <w:marTop w:val="0"/>
      <w:marBottom w:val="0"/>
      <w:divBdr>
        <w:top w:val="none" w:sz="0" w:space="0" w:color="auto"/>
        <w:left w:val="none" w:sz="0" w:space="0" w:color="auto"/>
        <w:bottom w:val="none" w:sz="0" w:space="0" w:color="auto"/>
        <w:right w:val="none" w:sz="0" w:space="0" w:color="auto"/>
      </w:divBdr>
      <w:divsChild>
        <w:div w:id="720251253">
          <w:marLeft w:val="0"/>
          <w:marRight w:val="0"/>
          <w:marTop w:val="0"/>
          <w:marBottom w:val="0"/>
          <w:divBdr>
            <w:top w:val="none" w:sz="0" w:space="0" w:color="auto"/>
            <w:left w:val="none" w:sz="0" w:space="0" w:color="auto"/>
            <w:bottom w:val="none" w:sz="0" w:space="0" w:color="auto"/>
            <w:right w:val="none" w:sz="0" w:space="0" w:color="auto"/>
          </w:divBdr>
        </w:div>
        <w:div w:id="308828257">
          <w:marLeft w:val="0"/>
          <w:marRight w:val="0"/>
          <w:marTop w:val="0"/>
          <w:marBottom w:val="0"/>
          <w:divBdr>
            <w:top w:val="none" w:sz="0" w:space="0" w:color="auto"/>
            <w:left w:val="none" w:sz="0" w:space="0" w:color="auto"/>
            <w:bottom w:val="none" w:sz="0" w:space="0" w:color="auto"/>
            <w:right w:val="none" w:sz="0" w:space="0" w:color="auto"/>
          </w:divBdr>
        </w:div>
        <w:div w:id="763110001">
          <w:marLeft w:val="0"/>
          <w:marRight w:val="0"/>
          <w:marTop w:val="0"/>
          <w:marBottom w:val="0"/>
          <w:divBdr>
            <w:top w:val="none" w:sz="0" w:space="0" w:color="auto"/>
            <w:left w:val="none" w:sz="0" w:space="0" w:color="auto"/>
            <w:bottom w:val="none" w:sz="0" w:space="0" w:color="auto"/>
            <w:right w:val="none" w:sz="0" w:space="0" w:color="auto"/>
          </w:divBdr>
        </w:div>
        <w:div w:id="1368066612">
          <w:marLeft w:val="0"/>
          <w:marRight w:val="0"/>
          <w:marTop w:val="0"/>
          <w:marBottom w:val="0"/>
          <w:divBdr>
            <w:top w:val="none" w:sz="0" w:space="0" w:color="auto"/>
            <w:left w:val="none" w:sz="0" w:space="0" w:color="auto"/>
            <w:bottom w:val="none" w:sz="0" w:space="0" w:color="auto"/>
            <w:right w:val="none" w:sz="0" w:space="0" w:color="auto"/>
          </w:divBdr>
        </w:div>
        <w:div w:id="1886520913">
          <w:marLeft w:val="0"/>
          <w:marRight w:val="0"/>
          <w:marTop w:val="0"/>
          <w:marBottom w:val="0"/>
          <w:divBdr>
            <w:top w:val="none" w:sz="0" w:space="0" w:color="auto"/>
            <w:left w:val="none" w:sz="0" w:space="0" w:color="auto"/>
            <w:bottom w:val="none" w:sz="0" w:space="0" w:color="auto"/>
            <w:right w:val="none" w:sz="0" w:space="0" w:color="auto"/>
          </w:divBdr>
        </w:div>
        <w:div w:id="1270813683">
          <w:marLeft w:val="0"/>
          <w:marRight w:val="0"/>
          <w:marTop w:val="0"/>
          <w:marBottom w:val="0"/>
          <w:divBdr>
            <w:top w:val="none" w:sz="0" w:space="0" w:color="auto"/>
            <w:left w:val="none" w:sz="0" w:space="0" w:color="auto"/>
            <w:bottom w:val="none" w:sz="0" w:space="0" w:color="auto"/>
            <w:right w:val="none" w:sz="0" w:space="0" w:color="auto"/>
          </w:divBdr>
        </w:div>
        <w:div w:id="1518107993">
          <w:marLeft w:val="0"/>
          <w:marRight w:val="0"/>
          <w:marTop w:val="0"/>
          <w:marBottom w:val="0"/>
          <w:divBdr>
            <w:top w:val="none" w:sz="0" w:space="0" w:color="auto"/>
            <w:left w:val="none" w:sz="0" w:space="0" w:color="auto"/>
            <w:bottom w:val="none" w:sz="0" w:space="0" w:color="auto"/>
            <w:right w:val="none" w:sz="0" w:space="0" w:color="auto"/>
          </w:divBdr>
        </w:div>
        <w:div w:id="1827435150">
          <w:marLeft w:val="0"/>
          <w:marRight w:val="0"/>
          <w:marTop w:val="0"/>
          <w:marBottom w:val="0"/>
          <w:divBdr>
            <w:top w:val="none" w:sz="0" w:space="0" w:color="auto"/>
            <w:left w:val="none" w:sz="0" w:space="0" w:color="auto"/>
            <w:bottom w:val="none" w:sz="0" w:space="0" w:color="auto"/>
            <w:right w:val="none" w:sz="0" w:space="0" w:color="auto"/>
          </w:divBdr>
        </w:div>
        <w:div w:id="1775009224">
          <w:marLeft w:val="0"/>
          <w:marRight w:val="0"/>
          <w:marTop w:val="0"/>
          <w:marBottom w:val="0"/>
          <w:divBdr>
            <w:top w:val="none" w:sz="0" w:space="0" w:color="auto"/>
            <w:left w:val="none" w:sz="0" w:space="0" w:color="auto"/>
            <w:bottom w:val="none" w:sz="0" w:space="0" w:color="auto"/>
            <w:right w:val="none" w:sz="0" w:space="0" w:color="auto"/>
          </w:divBdr>
        </w:div>
      </w:divsChild>
    </w:div>
    <w:div w:id="605692693">
      <w:bodyDiv w:val="1"/>
      <w:marLeft w:val="0"/>
      <w:marRight w:val="0"/>
      <w:marTop w:val="0"/>
      <w:marBottom w:val="0"/>
      <w:divBdr>
        <w:top w:val="none" w:sz="0" w:space="0" w:color="auto"/>
        <w:left w:val="none" w:sz="0" w:space="0" w:color="auto"/>
        <w:bottom w:val="none" w:sz="0" w:space="0" w:color="auto"/>
        <w:right w:val="none" w:sz="0" w:space="0" w:color="auto"/>
      </w:divBdr>
      <w:divsChild>
        <w:div w:id="152794263">
          <w:marLeft w:val="0"/>
          <w:marRight w:val="0"/>
          <w:marTop w:val="0"/>
          <w:marBottom w:val="0"/>
          <w:divBdr>
            <w:top w:val="none" w:sz="0" w:space="0" w:color="auto"/>
            <w:left w:val="none" w:sz="0" w:space="0" w:color="auto"/>
            <w:bottom w:val="none" w:sz="0" w:space="0" w:color="auto"/>
            <w:right w:val="none" w:sz="0" w:space="0" w:color="auto"/>
          </w:divBdr>
        </w:div>
        <w:div w:id="2125687022">
          <w:marLeft w:val="0"/>
          <w:marRight w:val="0"/>
          <w:marTop w:val="0"/>
          <w:marBottom w:val="0"/>
          <w:divBdr>
            <w:top w:val="none" w:sz="0" w:space="0" w:color="auto"/>
            <w:left w:val="none" w:sz="0" w:space="0" w:color="auto"/>
            <w:bottom w:val="none" w:sz="0" w:space="0" w:color="auto"/>
            <w:right w:val="none" w:sz="0" w:space="0" w:color="auto"/>
          </w:divBdr>
        </w:div>
      </w:divsChild>
    </w:div>
    <w:div w:id="643194725">
      <w:bodyDiv w:val="1"/>
      <w:marLeft w:val="0"/>
      <w:marRight w:val="0"/>
      <w:marTop w:val="0"/>
      <w:marBottom w:val="0"/>
      <w:divBdr>
        <w:top w:val="none" w:sz="0" w:space="0" w:color="auto"/>
        <w:left w:val="none" w:sz="0" w:space="0" w:color="auto"/>
        <w:bottom w:val="none" w:sz="0" w:space="0" w:color="auto"/>
        <w:right w:val="none" w:sz="0" w:space="0" w:color="auto"/>
      </w:divBdr>
      <w:divsChild>
        <w:div w:id="1139803799">
          <w:marLeft w:val="0"/>
          <w:marRight w:val="0"/>
          <w:marTop w:val="0"/>
          <w:marBottom w:val="0"/>
          <w:divBdr>
            <w:top w:val="none" w:sz="0" w:space="0" w:color="auto"/>
            <w:left w:val="none" w:sz="0" w:space="0" w:color="auto"/>
            <w:bottom w:val="none" w:sz="0" w:space="0" w:color="auto"/>
            <w:right w:val="none" w:sz="0" w:space="0" w:color="auto"/>
          </w:divBdr>
        </w:div>
        <w:div w:id="1292521082">
          <w:marLeft w:val="0"/>
          <w:marRight w:val="0"/>
          <w:marTop w:val="0"/>
          <w:marBottom w:val="0"/>
          <w:divBdr>
            <w:top w:val="none" w:sz="0" w:space="0" w:color="auto"/>
            <w:left w:val="none" w:sz="0" w:space="0" w:color="auto"/>
            <w:bottom w:val="none" w:sz="0" w:space="0" w:color="auto"/>
            <w:right w:val="none" w:sz="0" w:space="0" w:color="auto"/>
          </w:divBdr>
        </w:div>
        <w:div w:id="1250851259">
          <w:marLeft w:val="0"/>
          <w:marRight w:val="0"/>
          <w:marTop w:val="0"/>
          <w:marBottom w:val="0"/>
          <w:divBdr>
            <w:top w:val="none" w:sz="0" w:space="0" w:color="auto"/>
            <w:left w:val="none" w:sz="0" w:space="0" w:color="auto"/>
            <w:bottom w:val="none" w:sz="0" w:space="0" w:color="auto"/>
            <w:right w:val="none" w:sz="0" w:space="0" w:color="auto"/>
          </w:divBdr>
        </w:div>
        <w:div w:id="816533247">
          <w:marLeft w:val="0"/>
          <w:marRight w:val="0"/>
          <w:marTop w:val="0"/>
          <w:marBottom w:val="0"/>
          <w:divBdr>
            <w:top w:val="none" w:sz="0" w:space="0" w:color="auto"/>
            <w:left w:val="none" w:sz="0" w:space="0" w:color="auto"/>
            <w:bottom w:val="none" w:sz="0" w:space="0" w:color="auto"/>
            <w:right w:val="none" w:sz="0" w:space="0" w:color="auto"/>
          </w:divBdr>
        </w:div>
        <w:div w:id="1053240260">
          <w:marLeft w:val="0"/>
          <w:marRight w:val="0"/>
          <w:marTop w:val="0"/>
          <w:marBottom w:val="0"/>
          <w:divBdr>
            <w:top w:val="none" w:sz="0" w:space="0" w:color="auto"/>
            <w:left w:val="none" w:sz="0" w:space="0" w:color="auto"/>
            <w:bottom w:val="none" w:sz="0" w:space="0" w:color="auto"/>
            <w:right w:val="none" w:sz="0" w:space="0" w:color="auto"/>
          </w:divBdr>
        </w:div>
      </w:divsChild>
    </w:div>
    <w:div w:id="684020331">
      <w:bodyDiv w:val="1"/>
      <w:marLeft w:val="0"/>
      <w:marRight w:val="0"/>
      <w:marTop w:val="0"/>
      <w:marBottom w:val="0"/>
      <w:divBdr>
        <w:top w:val="none" w:sz="0" w:space="0" w:color="auto"/>
        <w:left w:val="none" w:sz="0" w:space="0" w:color="auto"/>
        <w:bottom w:val="none" w:sz="0" w:space="0" w:color="auto"/>
        <w:right w:val="none" w:sz="0" w:space="0" w:color="auto"/>
      </w:divBdr>
      <w:divsChild>
        <w:div w:id="1123503020">
          <w:marLeft w:val="0"/>
          <w:marRight w:val="0"/>
          <w:marTop w:val="0"/>
          <w:marBottom w:val="0"/>
          <w:divBdr>
            <w:top w:val="none" w:sz="0" w:space="0" w:color="auto"/>
            <w:left w:val="none" w:sz="0" w:space="0" w:color="auto"/>
            <w:bottom w:val="none" w:sz="0" w:space="0" w:color="auto"/>
            <w:right w:val="none" w:sz="0" w:space="0" w:color="auto"/>
          </w:divBdr>
        </w:div>
        <w:div w:id="807357910">
          <w:marLeft w:val="0"/>
          <w:marRight w:val="0"/>
          <w:marTop w:val="0"/>
          <w:marBottom w:val="0"/>
          <w:divBdr>
            <w:top w:val="none" w:sz="0" w:space="0" w:color="auto"/>
            <w:left w:val="none" w:sz="0" w:space="0" w:color="auto"/>
            <w:bottom w:val="none" w:sz="0" w:space="0" w:color="auto"/>
            <w:right w:val="none" w:sz="0" w:space="0" w:color="auto"/>
          </w:divBdr>
        </w:div>
        <w:div w:id="513883605">
          <w:marLeft w:val="0"/>
          <w:marRight w:val="0"/>
          <w:marTop w:val="0"/>
          <w:marBottom w:val="0"/>
          <w:divBdr>
            <w:top w:val="none" w:sz="0" w:space="0" w:color="auto"/>
            <w:left w:val="none" w:sz="0" w:space="0" w:color="auto"/>
            <w:bottom w:val="none" w:sz="0" w:space="0" w:color="auto"/>
            <w:right w:val="none" w:sz="0" w:space="0" w:color="auto"/>
          </w:divBdr>
        </w:div>
        <w:div w:id="676888575">
          <w:marLeft w:val="0"/>
          <w:marRight w:val="0"/>
          <w:marTop w:val="0"/>
          <w:marBottom w:val="0"/>
          <w:divBdr>
            <w:top w:val="none" w:sz="0" w:space="0" w:color="auto"/>
            <w:left w:val="none" w:sz="0" w:space="0" w:color="auto"/>
            <w:bottom w:val="none" w:sz="0" w:space="0" w:color="auto"/>
            <w:right w:val="none" w:sz="0" w:space="0" w:color="auto"/>
          </w:divBdr>
        </w:div>
        <w:div w:id="2147353304">
          <w:marLeft w:val="0"/>
          <w:marRight w:val="0"/>
          <w:marTop w:val="0"/>
          <w:marBottom w:val="0"/>
          <w:divBdr>
            <w:top w:val="none" w:sz="0" w:space="0" w:color="auto"/>
            <w:left w:val="none" w:sz="0" w:space="0" w:color="auto"/>
            <w:bottom w:val="none" w:sz="0" w:space="0" w:color="auto"/>
            <w:right w:val="none" w:sz="0" w:space="0" w:color="auto"/>
          </w:divBdr>
        </w:div>
      </w:divsChild>
    </w:div>
    <w:div w:id="783810881">
      <w:bodyDiv w:val="1"/>
      <w:marLeft w:val="0"/>
      <w:marRight w:val="0"/>
      <w:marTop w:val="0"/>
      <w:marBottom w:val="0"/>
      <w:divBdr>
        <w:top w:val="none" w:sz="0" w:space="0" w:color="auto"/>
        <w:left w:val="none" w:sz="0" w:space="0" w:color="auto"/>
        <w:bottom w:val="none" w:sz="0" w:space="0" w:color="auto"/>
        <w:right w:val="none" w:sz="0" w:space="0" w:color="auto"/>
      </w:divBdr>
      <w:divsChild>
        <w:div w:id="1282417779">
          <w:marLeft w:val="0"/>
          <w:marRight w:val="0"/>
          <w:marTop w:val="0"/>
          <w:marBottom w:val="0"/>
          <w:divBdr>
            <w:top w:val="none" w:sz="0" w:space="0" w:color="auto"/>
            <w:left w:val="none" w:sz="0" w:space="0" w:color="auto"/>
            <w:bottom w:val="none" w:sz="0" w:space="0" w:color="auto"/>
            <w:right w:val="none" w:sz="0" w:space="0" w:color="auto"/>
          </w:divBdr>
        </w:div>
        <w:div w:id="1935475880">
          <w:marLeft w:val="0"/>
          <w:marRight w:val="0"/>
          <w:marTop w:val="0"/>
          <w:marBottom w:val="0"/>
          <w:divBdr>
            <w:top w:val="none" w:sz="0" w:space="0" w:color="auto"/>
            <w:left w:val="none" w:sz="0" w:space="0" w:color="auto"/>
            <w:bottom w:val="none" w:sz="0" w:space="0" w:color="auto"/>
            <w:right w:val="none" w:sz="0" w:space="0" w:color="auto"/>
          </w:divBdr>
        </w:div>
      </w:divsChild>
    </w:div>
    <w:div w:id="1074552860">
      <w:bodyDiv w:val="1"/>
      <w:marLeft w:val="0"/>
      <w:marRight w:val="0"/>
      <w:marTop w:val="0"/>
      <w:marBottom w:val="0"/>
      <w:divBdr>
        <w:top w:val="none" w:sz="0" w:space="0" w:color="auto"/>
        <w:left w:val="none" w:sz="0" w:space="0" w:color="auto"/>
        <w:bottom w:val="none" w:sz="0" w:space="0" w:color="auto"/>
        <w:right w:val="none" w:sz="0" w:space="0" w:color="auto"/>
      </w:divBdr>
      <w:divsChild>
        <w:div w:id="929242476">
          <w:marLeft w:val="0"/>
          <w:marRight w:val="0"/>
          <w:marTop w:val="0"/>
          <w:marBottom w:val="0"/>
          <w:divBdr>
            <w:top w:val="none" w:sz="0" w:space="0" w:color="auto"/>
            <w:left w:val="none" w:sz="0" w:space="0" w:color="auto"/>
            <w:bottom w:val="none" w:sz="0" w:space="0" w:color="auto"/>
            <w:right w:val="none" w:sz="0" w:space="0" w:color="auto"/>
          </w:divBdr>
        </w:div>
        <w:div w:id="1261139316">
          <w:marLeft w:val="0"/>
          <w:marRight w:val="0"/>
          <w:marTop w:val="0"/>
          <w:marBottom w:val="0"/>
          <w:divBdr>
            <w:top w:val="none" w:sz="0" w:space="0" w:color="auto"/>
            <w:left w:val="none" w:sz="0" w:space="0" w:color="auto"/>
            <w:bottom w:val="none" w:sz="0" w:space="0" w:color="auto"/>
            <w:right w:val="none" w:sz="0" w:space="0" w:color="auto"/>
          </w:divBdr>
        </w:div>
        <w:div w:id="276183146">
          <w:marLeft w:val="0"/>
          <w:marRight w:val="0"/>
          <w:marTop w:val="0"/>
          <w:marBottom w:val="0"/>
          <w:divBdr>
            <w:top w:val="none" w:sz="0" w:space="0" w:color="auto"/>
            <w:left w:val="none" w:sz="0" w:space="0" w:color="auto"/>
            <w:bottom w:val="none" w:sz="0" w:space="0" w:color="auto"/>
            <w:right w:val="none" w:sz="0" w:space="0" w:color="auto"/>
          </w:divBdr>
        </w:div>
        <w:div w:id="1200975804">
          <w:marLeft w:val="0"/>
          <w:marRight w:val="0"/>
          <w:marTop w:val="0"/>
          <w:marBottom w:val="0"/>
          <w:divBdr>
            <w:top w:val="none" w:sz="0" w:space="0" w:color="auto"/>
            <w:left w:val="none" w:sz="0" w:space="0" w:color="auto"/>
            <w:bottom w:val="none" w:sz="0" w:space="0" w:color="auto"/>
            <w:right w:val="none" w:sz="0" w:space="0" w:color="auto"/>
          </w:divBdr>
        </w:div>
        <w:div w:id="724916649">
          <w:marLeft w:val="0"/>
          <w:marRight w:val="0"/>
          <w:marTop w:val="0"/>
          <w:marBottom w:val="0"/>
          <w:divBdr>
            <w:top w:val="none" w:sz="0" w:space="0" w:color="auto"/>
            <w:left w:val="none" w:sz="0" w:space="0" w:color="auto"/>
            <w:bottom w:val="none" w:sz="0" w:space="0" w:color="auto"/>
            <w:right w:val="none" w:sz="0" w:space="0" w:color="auto"/>
          </w:divBdr>
        </w:div>
        <w:div w:id="1457480899">
          <w:marLeft w:val="0"/>
          <w:marRight w:val="0"/>
          <w:marTop w:val="0"/>
          <w:marBottom w:val="0"/>
          <w:divBdr>
            <w:top w:val="none" w:sz="0" w:space="0" w:color="auto"/>
            <w:left w:val="none" w:sz="0" w:space="0" w:color="auto"/>
            <w:bottom w:val="none" w:sz="0" w:space="0" w:color="auto"/>
            <w:right w:val="none" w:sz="0" w:space="0" w:color="auto"/>
          </w:divBdr>
        </w:div>
        <w:div w:id="599723500">
          <w:marLeft w:val="0"/>
          <w:marRight w:val="0"/>
          <w:marTop w:val="0"/>
          <w:marBottom w:val="0"/>
          <w:divBdr>
            <w:top w:val="none" w:sz="0" w:space="0" w:color="auto"/>
            <w:left w:val="none" w:sz="0" w:space="0" w:color="auto"/>
            <w:bottom w:val="none" w:sz="0" w:space="0" w:color="auto"/>
            <w:right w:val="none" w:sz="0" w:space="0" w:color="auto"/>
          </w:divBdr>
        </w:div>
        <w:div w:id="505363204">
          <w:marLeft w:val="0"/>
          <w:marRight w:val="0"/>
          <w:marTop w:val="0"/>
          <w:marBottom w:val="0"/>
          <w:divBdr>
            <w:top w:val="none" w:sz="0" w:space="0" w:color="auto"/>
            <w:left w:val="none" w:sz="0" w:space="0" w:color="auto"/>
            <w:bottom w:val="none" w:sz="0" w:space="0" w:color="auto"/>
            <w:right w:val="none" w:sz="0" w:space="0" w:color="auto"/>
          </w:divBdr>
        </w:div>
        <w:div w:id="574317881">
          <w:marLeft w:val="0"/>
          <w:marRight w:val="0"/>
          <w:marTop w:val="0"/>
          <w:marBottom w:val="0"/>
          <w:divBdr>
            <w:top w:val="none" w:sz="0" w:space="0" w:color="auto"/>
            <w:left w:val="none" w:sz="0" w:space="0" w:color="auto"/>
            <w:bottom w:val="none" w:sz="0" w:space="0" w:color="auto"/>
            <w:right w:val="none" w:sz="0" w:space="0" w:color="auto"/>
          </w:divBdr>
        </w:div>
        <w:div w:id="1809010640">
          <w:marLeft w:val="0"/>
          <w:marRight w:val="0"/>
          <w:marTop w:val="0"/>
          <w:marBottom w:val="0"/>
          <w:divBdr>
            <w:top w:val="none" w:sz="0" w:space="0" w:color="auto"/>
            <w:left w:val="none" w:sz="0" w:space="0" w:color="auto"/>
            <w:bottom w:val="none" w:sz="0" w:space="0" w:color="auto"/>
            <w:right w:val="none" w:sz="0" w:space="0" w:color="auto"/>
          </w:divBdr>
        </w:div>
        <w:div w:id="2018192621">
          <w:marLeft w:val="0"/>
          <w:marRight w:val="0"/>
          <w:marTop w:val="0"/>
          <w:marBottom w:val="0"/>
          <w:divBdr>
            <w:top w:val="none" w:sz="0" w:space="0" w:color="auto"/>
            <w:left w:val="none" w:sz="0" w:space="0" w:color="auto"/>
            <w:bottom w:val="none" w:sz="0" w:space="0" w:color="auto"/>
            <w:right w:val="none" w:sz="0" w:space="0" w:color="auto"/>
          </w:divBdr>
        </w:div>
        <w:div w:id="469325908">
          <w:marLeft w:val="0"/>
          <w:marRight w:val="0"/>
          <w:marTop w:val="0"/>
          <w:marBottom w:val="0"/>
          <w:divBdr>
            <w:top w:val="none" w:sz="0" w:space="0" w:color="auto"/>
            <w:left w:val="none" w:sz="0" w:space="0" w:color="auto"/>
            <w:bottom w:val="none" w:sz="0" w:space="0" w:color="auto"/>
            <w:right w:val="none" w:sz="0" w:space="0" w:color="auto"/>
          </w:divBdr>
        </w:div>
      </w:divsChild>
    </w:div>
    <w:div w:id="1221399679">
      <w:bodyDiv w:val="1"/>
      <w:marLeft w:val="0"/>
      <w:marRight w:val="0"/>
      <w:marTop w:val="0"/>
      <w:marBottom w:val="0"/>
      <w:divBdr>
        <w:top w:val="none" w:sz="0" w:space="0" w:color="auto"/>
        <w:left w:val="none" w:sz="0" w:space="0" w:color="auto"/>
        <w:bottom w:val="none" w:sz="0" w:space="0" w:color="auto"/>
        <w:right w:val="none" w:sz="0" w:space="0" w:color="auto"/>
      </w:divBdr>
      <w:divsChild>
        <w:div w:id="319584665">
          <w:marLeft w:val="0"/>
          <w:marRight w:val="0"/>
          <w:marTop w:val="0"/>
          <w:marBottom w:val="0"/>
          <w:divBdr>
            <w:top w:val="none" w:sz="0" w:space="0" w:color="auto"/>
            <w:left w:val="none" w:sz="0" w:space="0" w:color="auto"/>
            <w:bottom w:val="none" w:sz="0" w:space="0" w:color="auto"/>
            <w:right w:val="none" w:sz="0" w:space="0" w:color="auto"/>
          </w:divBdr>
        </w:div>
        <w:div w:id="339477220">
          <w:marLeft w:val="0"/>
          <w:marRight w:val="0"/>
          <w:marTop w:val="0"/>
          <w:marBottom w:val="0"/>
          <w:divBdr>
            <w:top w:val="none" w:sz="0" w:space="0" w:color="auto"/>
            <w:left w:val="none" w:sz="0" w:space="0" w:color="auto"/>
            <w:bottom w:val="none" w:sz="0" w:space="0" w:color="auto"/>
            <w:right w:val="none" w:sz="0" w:space="0" w:color="auto"/>
          </w:divBdr>
        </w:div>
        <w:div w:id="2092583715">
          <w:marLeft w:val="0"/>
          <w:marRight w:val="0"/>
          <w:marTop w:val="0"/>
          <w:marBottom w:val="0"/>
          <w:divBdr>
            <w:top w:val="none" w:sz="0" w:space="0" w:color="auto"/>
            <w:left w:val="none" w:sz="0" w:space="0" w:color="auto"/>
            <w:bottom w:val="none" w:sz="0" w:space="0" w:color="auto"/>
            <w:right w:val="none" w:sz="0" w:space="0" w:color="auto"/>
          </w:divBdr>
        </w:div>
        <w:div w:id="758795860">
          <w:marLeft w:val="0"/>
          <w:marRight w:val="0"/>
          <w:marTop w:val="0"/>
          <w:marBottom w:val="0"/>
          <w:divBdr>
            <w:top w:val="none" w:sz="0" w:space="0" w:color="auto"/>
            <w:left w:val="none" w:sz="0" w:space="0" w:color="auto"/>
            <w:bottom w:val="none" w:sz="0" w:space="0" w:color="auto"/>
            <w:right w:val="none" w:sz="0" w:space="0" w:color="auto"/>
          </w:divBdr>
        </w:div>
        <w:div w:id="445807573">
          <w:marLeft w:val="0"/>
          <w:marRight w:val="0"/>
          <w:marTop w:val="0"/>
          <w:marBottom w:val="0"/>
          <w:divBdr>
            <w:top w:val="none" w:sz="0" w:space="0" w:color="auto"/>
            <w:left w:val="none" w:sz="0" w:space="0" w:color="auto"/>
            <w:bottom w:val="none" w:sz="0" w:space="0" w:color="auto"/>
            <w:right w:val="none" w:sz="0" w:space="0" w:color="auto"/>
          </w:divBdr>
        </w:div>
        <w:div w:id="1074858999">
          <w:marLeft w:val="0"/>
          <w:marRight w:val="0"/>
          <w:marTop w:val="0"/>
          <w:marBottom w:val="0"/>
          <w:divBdr>
            <w:top w:val="none" w:sz="0" w:space="0" w:color="auto"/>
            <w:left w:val="none" w:sz="0" w:space="0" w:color="auto"/>
            <w:bottom w:val="none" w:sz="0" w:space="0" w:color="auto"/>
            <w:right w:val="none" w:sz="0" w:space="0" w:color="auto"/>
          </w:divBdr>
        </w:div>
        <w:div w:id="547884633">
          <w:marLeft w:val="0"/>
          <w:marRight w:val="0"/>
          <w:marTop w:val="0"/>
          <w:marBottom w:val="0"/>
          <w:divBdr>
            <w:top w:val="none" w:sz="0" w:space="0" w:color="auto"/>
            <w:left w:val="none" w:sz="0" w:space="0" w:color="auto"/>
            <w:bottom w:val="none" w:sz="0" w:space="0" w:color="auto"/>
            <w:right w:val="none" w:sz="0" w:space="0" w:color="auto"/>
          </w:divBdr>
        </w:div>
        <w:div w:id="2067756730">
          <w:marLeft w:val="0"/>
          <w:marRight w:val="0"/>
          <w:marTop w:val="0"/>
          <w:marBottom w:val="0"/>
          <w:divBdr>
            <w:top w:val="none" w:sz="0" w:space="0" w:color="auto"/>
            <w:left w:val="none" w:sz="0" w:space="0" w:color="auto"/>
            <w:bottom w:val="none" w:sz="0" w:space="0" w:color="auto"/>
            <w:right w:val="none" w:sz="0" w:space="0" w:color="auto"/>
          </w:divBdr>
        </w:div>
        <w:div w:id="1786197117">
          <w:marLeft w:val="0"/>
          <w:marRight w:val="0"/>
          <w:marTop w:val="0"/>
          <w:marBottom w:val="0"/>
          <w:divBdr>
            <w:top w:val="none" w:sz="0" w:space="0" w:color="auto"/>
            <w:left w:val="none" w:sz="0" w:space="0" w:color="auto"/>
            <w:bottom w:val="none" w:sz="0" w:space="0" w:color="auto"/>
            <w:right w:val="none" w:sz="0" w:space="0" w:color="auto"/>
          </w:divBdr>
        </w:div>
        <w:div w:id="844249200">
          <w:marLeft w:val="0"/>
          <w:marRight w:val="0"/>
          <w:marTop w:val="0"/>
          <w:marBottom w:val="0"/>
          <w:divBdr>
            <w:top w:val="none" w:sz="0" w:space="0" w:color="auto"/>
            <w:left w:val="none" w:sz="0" w:space="0" w:color="auto"/>
            <w:bottom w:val="none" w:sz="0" w:space="0" w:color="auto"/>
            <w:right w:val="none" w:sz="0" w:space="0" w:color="auto"/>
          </w:divBdr>
        </w:div>
      </w:divsChild>
    </w:div>
    <w:div w:id="1311329246">
      <w:bodyDiv w:val="1"/>
      <w:marLeft w:val="0"/>
      <w:marRight w:val="0"/>
      <w:marTop w:val="0"/>
      <w:marBottom w:val="0"/>
      <w:divBdr>
        <w:top w:val="none" w:sz="0" w:space="0" w:color="auto"/>
        <w:left w:val="none" w:sz="0" w:space="0" w:color="auto"/>
        <w:bottom w:val="none" w:sz="0" w:space="0" w:color="auto"/>
        <w:right w:val="none" w:sz="0" w:space="0" w:color="auto"/>
      </w:divBdr>
      <w:divsChild>
        <w:div w:id="219368354">
          <w:marLeft w:val="0"/>
          <w:marRight w:val="0"/>
          <w:marTop w:val="0"/>
          <w:marBottom w:val="0"/>
          <w:divBdr>
            <w:top w:val="none" w:sz="0" w:space="0" w:color="auto"/>
            <w:left w:val="none" w:sz="0" w:space="0" w:color="auto"/>
            <w:bottom w:val="none" w:sz="0" w:space="0" w:color="auto"/>
            <w:right w:val="none" w:sz="0" w:space="0" w:color="auto"/>
          </w:divBdr>
        </w:div>
        <w:div w:id="576206465">
          <w:marLeft w:val="0"/>
          <w:marRight w:val="0"/>
          <w:marTop w:val="0"/>
          <w:marBottom w:val="0"/>
          <w:divBdr>
            <w:top w:val="none" w:sz="0" w:space="0" w:color="auto"/>
            <w:left w:val="none" w:sz="0" w:space="0" w:color="auto"/>
            <w:bottom w:val="none" w:sz="0" w:space="0" w:color="auto"/>
            <w:right w:val="none" w:sz="0" w:space="0" w:color="auto"/>
          </w:divBdr>
        </w:div>
        <w:div w:id="190923227">
          <w:marLeft w:val="0"/>
          <w:marRight w:val="0"/>
          <w:marTop w:val="0"/>
          <w:marBottom w:val="0"/>
          <w:divBdr>
            <w:top w:val="none" w:sz="0" w:space="0" w:color="auto"/>
            <w:left w:val="none" w:sz="0" w:space="0" w:color="auto"/>
            <w:bottom w:val="none" w:sz="0" w:space="0" w:color="auto"/>
            <w:right w:val="none" w:sz="0" w:space="0" w:color="auto"/>
          </w:divBdr>
        </w:div>
        <w:div w:id="263271186">
          <w:marLeft w:val="0"/>
          <w:marRight w:val="0"/>
          <w:marTop w:val="0"/>
          <w:marBottom w:val="0"/>
          <w:divBdr>
            <w:top w:val="none" w:sz="0" w:space="0" w:color="auto"/>
            <w:left w:val="none" w:sz="0" w:space="0" w:color="auto"/>
            <w:bottom w:val="none" w:sz="0" w:space="0" w:color="auto"/>
            <w:right w:val="none" w:sz="0" w:space="0" w:color="auto"/>
          </w:divBdr>
        </w:div>
        <w:div w:id="1648314449">
          <w:marLeft w:val="0"/>
          <w:marRight w:val="0"/>
          <w:marTop w:val="0"/>
          <w:marBottom w:val="0"/>
          <w:divBdr>
            <w:top w:val="none" w:sz="0" w:space="0" w:color="auto"/>
            <w:left w:val="none" w:sz="0" w:space="0" w:color="auto"/>
            <w:bottom w:val="none" w:sz="0" w:space="0" w:color="auto"/>
            <w:right w:val="none" w:sz="0" w:space="0" w:color="auto"/>
          </w:divBdr>
        </w:div>
        <w:div w:id="1871413179">
          <w:marLeft w:val="0"/>
          <w:marRight w:val="0"/>
          <w:marTop w:val="0"/>
          <w:marBottom w:val="0"/>
          <w:divBdr>
            <w:top w:val="none" w:sz="0" w:space="0" w:color="auto"/>
            <w:left w:val="none" w:sz="0" w:space="0" w:color="auto"/>
            <w:bottom w:val="none" w:sz="0" w:space="0" w:color="auto"/>
            <w:right w:val="none" w:sz="0" w:space="0" w:color="auto"/>
          </w:divBdr>
        </w:div>
        <w:div w:id="1671448484">
          <w:marLeft w:val="0"/>
          <w:marRight w:val="0"/>
          <w:marTop w:val="0"/>
          <w:marBottom w:val="0"/>
          <w:divBdr>
            <w:top w:val="none" w:sz="0" w:space="0" w:color="auto"/>
            <w:left w:val="none" w:sz="0" w:space="0" w:color="auto"/>
            <w:bottom w:val="none" w:sz="0" w:space="0" w:color="auto"/>
            <w:right w:val="none" w:sz="0" w:space="0" w:color="auto"/>
          </w:divBdr>
        </w:div>
        <w:div w:id="1960598876">
          <w:marLeft w:val="0"/>
          <w:marRight w:val="0"/>
          <w:marTop w:val="0"/>
          <w:marBottom w:val="0"/>
          <w:divBdr>
            <w:top w:val="none" w:sz="0" w:space="0" w:color="auto"/>
            <w:left w:val="none" w:sz="0" w:space="0" w:color="auto"/>
            <w:bottom w:val="none" w:sz="0" w:space="0" w:color="auto"/>
            <w:right w:val="none" w:sz="0" w:space="0" w:color="auto"/>
          </w:divBdr>
        </w:div>
        <w:div w:id="731392805">
          <w:marLeft w:val="0"/>
          <w:marRight w:val="0"/>
          <w:marTop w:val="0"/>
          <w:marBottom w:val="0"/>
          <w:divBdr>
            <w:top w:val="none" w:sz="0" w:space="0" w:color="auto"/>
            <w:left w:val="none" w:sz="0" w:space="0" w:color="auto"/>
            <w:bottom w:val="none" w:sz="0" w:space="0" w:color="auto"/>
            <w:right w:val="none" w:sz="0" w:space="0" w:color="auto"/>
          </w:divBdr>
        </w:div>
        <w:div w:id="1283347067">
          <w:marLeft w:val="0"/>
          <w:marRight w:val="0"/>
          <w:marTop w:val="0"/>
          <w:marBottom w:val="0"/>
          <w:divBdr>
            <w:top w:val="none" w:sz="0" w:space="0" w:color="auto"/>
            <w:left w:val="none" w:sz="0" w:space="0" w:color="auto"/>
            <w:bottom w:val="none" w:sz="0" w:space="0" w:color="auto"/>
            <w:right w:val="none" w:sz="0" w:space="0" w:color="auto"/>
          </w:divBdr>
        </w:div>
        <w:div w:id="1427462833">
          <w:marLeft w:val="0"/>
          <w:marRight w:val="0"/>
          <w:marTop w:val="0"/>
          <w:marBottom w:val="0"/>
          <w:divBdr>
            <w:top w:val="none" w:sz="0" w:space="0" w:color="auto"/>
            <w:left w:val="none" w:sz="0" w:space="0" w:color="auto"/>
            <w:bottom w:val="none" w:sz="0" w:space="0" w:color="auto"/>
            <w:right w:val="none" w:sz="0" w:space="0" w:color="auto"/>
          </w:divBdr>
        </w:div>
        <w:div w:id="1610357714">
          <w:marLeft w:val="0"/>
          <w:marRight w:val="0"/>
          <w:marTop w:val="0"/>
          <w:marBottom w:val="0"/>
          <w:divBdr>
            <w:top w:val="none" w:sz="0" w:space="0" w:color="auto"/>
            <w:left w:val="none" w:sz="0" w:space="0" w:color="auto"/>
            <w:bottom w:val="none" w:sz="0" w:space="0" w:color="auto"/>
            <w:right w:val="none" w:sz="0" w:space="0" w:color="auto"/>
          </w:divBdr>
        </w:div>
        <w:div w:id="1408190865">
          <w:marLeft w:val="0"/>
          <w:marRight w:val="0"/>
          <w:marTop w:val="0"/>
          <w:marBottom w:val="0"/>
          <w:divBdr>
            <w:top w:val="none" w:sz="0" w:space="0" w:color="auto"/>
            <w:left w:val="none" w:sz="0" w:space="0" w:color="auto"/>
            <w:bottom w:val="none" w:sz="0" w:space="0" w:color="auto"/>
            <w:right w:val="none" w:sz="0" w:space="0" w:color="auto"/>
          </w:divBdr>
        </w:div>
        <w:div w:id="1440370534">
          <w:marLeft w:val="0"/>
          <w:marRight w:val="0"/>
          <w:marTop w:val="0"/>
          <w:marBottom w:val="0"/>
          <w:divBdr>
            <w:top w:val="none" w:sz="0" w:space="0" w:color="auto"/>
            <w:left w:val="none" w:sz="0" w:space="0" w:color="auto"/>
            <w:bottom w:val="none" w:sz="0" w:space="0" w:color="auto"/>
            <w:right w:val="none" w:sz="0" w:space="0" w:color="auto"/>
          </w:divBdr>
        </w:div>
        <w:div w:id="290138984">
          <w:marLeft w:val="0"/>
          <w:marRight w:val="0"/>
          <w:marTop w:val="0"/>
          <w:marBottom w:val="0"/>
          <w:divBdr>
            <w:top w:val="none" w:sz="0" w:space="0" w:color="auto"/>
            <w:left w:val="none" w:sz="0" w:space="0" w:color="auto"/>
            <w:bottom w:val="none" w:sz="0" w:space="0" w:color="auto"/>
            <w:right w:val="none" w:sz="0" w:space="0" w:color="auto"/>
          </w:divBdr>
        </w:div>
        <w:div w:id="1293829325">
          <w:marLeft w:val="0"/>
          <w:marRight w:val="0"/>
          <w:marTop w:val="0"/>
          <w:marBottom w:val="0"/>
          <w:divBdr>
            <w:top w:val="none" w:sz="0" w:space="0" w:color="auto"/>
            <w:left w:val="none" w:sz="0" w:space="0" w:color="auto"/>
            <w:bottom w:val="none" w:sz="0" w:space="0" w:color="auto"/>
            <w:right w:val="none" w:sz="0" w:space="0" w:color="auto"/>
          </w:divBdr>
        </w:div>
        <w:div w:id="407269477">
          <w:marLeft w:val="0"/>
          <w:marRight w:val="0"/>
          <w:marTop w:val="0"/>
          <w:marBottom w:val="0"/>
          <w:divBdr>
            <w:top w:val="none" w:sz="0" w:space="0" w:color="auto"/>
            <w:left w:val="none" w:sz="0" w:space="0" w:color="auto"/>
            <w:bottom w:val="none" w:sz="0" w:space="0" w:color="auto"/>
            <w:right w:val="none" w:sz="0" w:space="0" w:color="auto"/>
          </w:divBdr>
        </w:div>
        <w:div w:id="2072192170">
          <w:marLeft w:val="0"/>
          <w:marRight w:val="0"/>
          <w:marTop w:val="0"/>
          <w:marBottom w:val="0"/>
          <w:divBdr>
            <w:top w:val="none" w:sz="0" w:space="0" w:color="auto"/>
            <w:left w:val="none" w:sz="0" w:space="0" w:color="auto"/>
            <w:bottom w:val="none" w:sz="0" w:space="0" w:color="auto"/>
            <w:right w:val="none" w:sz="0" w:space="0" w:color="auto"/>
          </w:divBdr>
        </w:div>
        <w:div w:id="629365497">
          <w:marLeft w:val="0"/>
          <w:marRight w:val="0"/>
          <w:marTop w:val="0"/>
          <w:marBottom w:val="0"/>
          <w:divBdr>
            <w:top w:val="none" w:sz="0" w:space="0" w:color="auto"/>
            <w:left w:val="none" w:sz="0" w:space="0" w:color="auto"/>
            <w:bottom w:val="none" w:sz="0" w:space="0" w:color="auto"/>
            <w:right w:val="none" w:sz="0" w:space="0" w:color="auto"/>
          </w:divBdr>
        </w:div>
        <w:div w:id="696733464">
          <w:marLeft w:val="0"/>
          <w:marRight w:val="0"/>
          <w:marTop w:val="0"/>
          <w:marBottom w:val="0"/>
          <w:divBdr>
            <w:top w:val="none" w:sz="0" w:space="0" w:color="auto"/>
            <w:left w:val="none" w:sz="0" w:space="0" w:color="auto"/>
            <w:bottom w:val="none" w:sz="0" w:space="0" w:color="auto"/>
            <w:right w:val="none" w:sz="0" w:space="0" w:color="auto"/>
          </w:divBdr>
        </w:div>
        <w:div w:id="2094399907">
          <w:marLeft w:val="0"/>
          <w:marRight w:val="0"/>
          <w:marTop w:val="0"/>
          <w:marBottom w:val="0"/>
          <w:divBdr>
            <w:top w:val="none" w:sz="0" w:space="0" w:color="auto"/>
            <w:left w:val="none" w:sz="0" w:space="0" w:color="auto"/>
            <w:bottom w:val="none" w:sz="0" w:space="0" w:color="auto"/>
            <w:right w:val="none" w:sz="0" w:space="0" w:color="auto"/>
          </w:divBdr>
        </w:div>
        <w:div w:id="1498183374">
          <w:marLeft w:val="0"/>
          <w:marRight w:val="0"/>
          <w:marTop w:val="0"/>
          <w:marBottom w:val="0"/>
          <w:divBdr>
            <w:top w:val="none" w:sz="0" w:space="0" w:color="auto"/>
            <w:left w:val="none" w:sz="0" w:space="0" w:color="auto"/>
            <w:bottom w:val="none" w:sz="0" w:space="0" w:color="auto"/>
            <w:right w:val="none" w:sz="0" w:space="0" w:color="auto"/>
          </w:divBdr>
        </w:div>
        <w:div w:id="1784155435">
          <w:marLeft w:val="0"/>
          <w:marRight w:val="0"/>
          <w:marTop w:val="0"/>
          <w:marBottom w:val="0"/>
          <w:divBdr>
            <w:top w:val="none" w:sz="0" w:space="0" w:color="auto"/>
            <w:left w:val="none" w:sz="0" w:space="0" w:color="auto"/>
            <w:bottom w:val="none" w:sz="0" w:space="0" w:color="auto"/>
            <w:right w:val="none" w:sz="0" w:space="0" w:color="auto"/>
          </w:divBdr>
        </w:div>
        <w:div w:id="1184630650">
          <w:marLeft w:val="0"/>
          <w:marRight w:val="0"/>
          <w:marTop w:val="0"/>
          <w:marBottom w:val="0"/>
          <w:divBdr>
            <w:top w:val="none" w:sz="0" w:space="0" w:color="auto"/>
            <w:left w:val="none" w:sz="0" w:space="0" w:color="auto"/>
            <w:bottom w:val="none" w:sz="0" w:space="0" w:color="auto"/>
            <w:right w:val="none" w:sz="0" w:space="0" w:color="auto"/>
          </w:divBdr>
        </w:div>
      </w:divsChild>
    </w:div>
    <w:div w:id="1546912968">
      <w:bodyDiv w:val="1"/>
      <w:marLeft w:val="0"/>
      <w:marRight w:val="0"/>
      <w:marTop w:val="0"/>
      <w:marBottom w:val="0"/>
      <w:divBdr>
        <w:top w:val="none" w:sz="0" w:space="0" w:color="auto"/>
        <w:left w:val="none" w:sz="0" w:space="0" w:color="auto"/>
        <w:bottom w:val="none" w:sz="0" w:space="0" w:color="auto"/>
        <w:right w:val="none" w:sz="0" w:space="0" w:color="auto"/>
      </w:divBdr>
      <w:divsChild>
        <w:div w:id="1503546189">
          <w:marLeft w:val="0"/>
          <w:marRight w:val="0"/>
          <w:marTop w:val="0"/>
          <w:marBottom w:val="0"/>
          <w:divBdr>
            <w:top w:val="none" w:sz="0" w:space="0" w:color="auto"/>
            <w:left w:val="none" w:sz="0" w:space="0" w:color="auto"/>
            <w:bottom w:val="none" w:sz="0" w:space="0" w:color="auto"/>
            <w:right w:val="none" w:sz="0" w:space="0" w:color="auto"/>
          </w:divBdr>
        </w:div>
        <w:div w:id="1430468614">
          <w:marLeft w:val="0"/>
          <w:marRight w:val="0"/>
          <w:marTop w:val="0"/>
          <w:marBottom w:val="0"/>
          <w:divBdr>
            <w:top w:val="none" w:sz="0" w:space="0" w:color="auto"/>
            <w:left w:val="none" w:sz="0" w:space="0" w:color="auto"/>
            <w:bottom w:val="none" w:sz="0" w:space="0" w:color="auto"/>
            <w:right w:val="none" w:sz="0" w:space="0" w:color="auto"/>
          </w:divBdr>
        </w:div>
        <w:div w:id="1684356218">
          <w:marLeft w:val="0"/>
          <w:marRight w:val="0"/>
          <w:marTop w:val="0"/>
          <w:marBottom w:val="0"/>
          <w:divBdr>
            <w:top w:val="none" w:sz="0" w:space="0" w:color="auto"/>
            <w:left w:val="none" w:sz="0" w:space="0" w:color="auto"/>
            <w:bottom w:val="none" w:sz="0" w:space="0" w:color="auto"/>
            <w:right w:val="none" w:sz="0" w:space="0" w:color="auto"/>
          </w:divBdr>
        </w:div>
        <w:div w:id="743644838">
          <w:marLeft w:val="0"/>
          <w:marRight w:val="0"/>
          <w:marTop w:val="0"/>
          <w:marBottom w:val="0"/>
          <w:divBdr>
            <w:top w:val="none" w:sz="0" w:space="0" w:color="auto"/>
            <w:left w:val="none" w:sz="0" w:space="0" w:color="auto"/>
            <w:bottom w:val="none" w:sz="0" w:space="0" w:color="auto"/>
            <w:right w:val="none" w:sz="0" w:space="0" w:color="auto"/>
          </w:divBdr>
        </w:div>
        <w:div w:id="1446339787">
          <w:marLeft w:val="0"/>
          <w:marRight w:val="0"/>
          <w:marTop w:val="0"/>
          <w:marBottom w:val="0"/>
          <w:divBdr>
            <w:top w:val="none" w:sz="0" w:space="0" w:color="auto"/>
            <w:left w:val="none" w:sz="0" w:space="0" w:color="auto"/>
            <w:bottom w:val="none" w:sz="0" w:space="0" w:color="auto"/>
            <w:right w:val="none" w:sz="0" w:space="0" w:color="auto"/>
          </w:divBdr>
        </w:div>
      </w:divsChild>
    </w:div>
    <w:div w:id="1593123338">
      <w:bodyDiv w:val="1"/>
      <w:marLeft w:val="0"/>
      <w:marRight w:val="0"/>
      <w:marTop w:val="0"/>
      <w:marBottom w:val="0"/>
      <w:divBdr>
        <w:top w:val="none" w:sz="0" w:space="0" w:color="auto"/>
        <w:left w:val="none" w:sz="0" w:space="0" w:color="auto"/>
        <w:bottom w:val="none" w:sz="0" w:space="0" w:color="auto"/>
        <w:right w:val="none" w:sz="0" w:space="0" w:color="auto"/>
      </w:divBdr>
      <w:divsChild>
        <w:div w:id="2040280523">
          <w:marLeft w:val="0"/>
          <w:marRight w:val="0"/>
          <w:marTop w:val="0"/>
          <w:marBottom w:val="0"/>
          <w:divBdr>
            <w:top w:val="none" w:sz="0" w:space="0" w:color="auto"/>
            <w:left w:val="none" w:sz="0" w:space="0" w:color="auto"/>
            <w:bottom w:val="none" w:sz="0" w:space="0" w:color="auto"/>
            <w:right w:val="none" w:sz="0" w:space="0" w:color="auto"/>
          </w:divBdr>
        </w:div>
        <w:div w:id="1027101974">
          <w:marLeft w:val="0"/>
          <w:marRight w:val="0"/>
          <w:marTop w:val="0"/>
          <w:marBottom w:val="0"/>
          <w:divBdr>
            <w:top w:val="none" w:sz="0" w:space="0" w:color="auto"/>
            <w:left w:val="none" w:sz="0" w:space="0" w:color="auto"/>
            <w:bottom w:val="none" w:sz="0" w:space="0" w:color="auto"/>
            <w:right w:val="none" w:sz="0" w:space="0" w:color="auto"/>
          </w:divBdr>
        </w:div>
      </w:divsChild>
    </w:div>
    <w:div w:id="1666276615">
      <w:bodyDiv w:val="1"/>
      <w:marLeft w:val="0"/>
      <w:marRight w:val="0"/>
      <w:marTop w:val="0"/>
      <w:marBottom w:val="0"/>
      <w:divBdr>
        <w:top w:val="none" w:sz="0" w:space="0" w:color="auto"/>
        <w:left w:val="none" w:sz="0" w:space="0" w:color="auto"/>
        <w:bottom w:val="none" w:sz="0" w:space="0" w:color="auto"/>
        <w:right w:val="none" w:sz="0" w:space="0" w:color="auto"/>
      </w:divBdr>
      <w:divsChild>
        <w:div w:id="1627732405">
          <w:marLeft w:val="0"/>
          <w:marRight w:val="0"/>
          <w:marTop w:val="0"/>
          <w:marBottom w:val="0"/>
          <w:divBdr>
            <w:top w:val="none" w:sz="0" w:space="0" w:color="auto"/>
            <w:left w:val="none" w:sz="0" w:space="0" w:color="auto"/>
            <w:bottom w:val="none" w:sz="0" w:space="0" w:color="auto"/>
            <w:right w:val="none" w:sz="0" w:space="0" w:color="auto"/>
          </w:divBdr>
        </w:div>
        <w:div w:id="1936130691">
          <w:marLeft w:val="0"/>
          <w:marRight w:val="0"/>
          <w:marTop w:val="0"/>
          <w:marBottom w:val="0"/>
          <w:divBdr>
            <w:top w:val="none" w:sz="0" w:space="0" w:color="auto"/>
            <w:left w:val="none" w:sz="0" w:space="0" w:color="auto"/>
            <w:bottom w:val="none" w:sz="0" w:space="0" w:color="auto"/>
            <w:right w:val="none" w:sz="0" w:space="0" w:color="auto"/>
          </w:divBdr>
        </w:div>
        <w:div w:id="1999845280">
          <w:marLeft w:val="0"/>
          <w:marRight w:val="0"/>
          <w:marTop w:val="0"/>
          <w:marBottom w:val="0"/>
          <w:divBdr>
            <w:top w:val="none" w:sz="0" w:space="0" w:color="auto"/>
            <w:left w:val="none" w:sz="0" w:space="0" w:color="auto"/>
            <w:bottom w:val="none" w:sz="0" w:space="0" w:color="auto"/>
            <w:right w:val="none" w:sz="0" w:space="0" w:color="auto"/>
          </w:divBdr>
        </w:div>
        <w:div w:id="302927116">
          <w:marLeft w:val="0"/>
          <w:marRight w:val="0"/>
          <w:marTop w:val="0"/>
          <w:marBottom w:val="0"/>
          <w:divBdr>
            <w:top w:val="none" w:sz="0" w:space="0" w:color="auto"/>
            <w:left w:val="none" w:sz="0" w:space="0" w:color="auto"/>
            <w:bottom w:val="none" w:sz="0" w:space="0" w:color="auto"/>
            <w:right w:val="none" w:sz="0" w:space="0" w:color="auto"/>
          </w:divBdr>
        </w:div>
        <w:div w:id="1609894438">
          <w:marLeft w:val="0"/>
          <w:marRight w:val="0"/>
          <w:marTop w:val="0"/>
          <w:marBottom w:val="0"/>
          <w:divBdr>
            <w:top w:val="none" w:sz="0" w:space="0" w:color="auto"/>
            <w:left w:val="none" w:sz="0" w:space="0" w:color="auto"/>
            <w:bottom w:val="none" w:sz="0" w:space="0" w:color="auto"/>
            <w:right w:val="none" w:sz="0" w:space="0" w:color="auto"/>
          </w:divBdr>
        </w:div>
        <w:div w:id="1499155394">
          <w:marLeft w:val="0"/>
          <w:marRight w:val="0"/>
          <w:marTop w:val="0"/>
          <w:marBottom w:val="0"/>
          <w:divBdr>
            <w:top w:val="none" w:sz="0" w:space="0" w:color="auto"/>
            <w:left w:val="none" w:sz="0" w:space="0" w:color="auto"/>
            <w:bottom w:val="none" w:sz="0" w:space="0" w:color="auto"/>
            <w:right w:val="none" w:sz="0" w:space="0" w:color="auto"/>
          </w:divBdr>
        </w:div>
        <w:div w:id="1622804006">
          <w:marLeft w:val="0"/>
          <w:marRight w:val="0"/>
          <w:marTop w:val="0"/>
          <w:marBottom w:val="0"/>
          <w:divBdr>
            <w:top w:val="none" w:sz="0" w:space="0" w:color="auto"/>
            <w:left w:val="none" w:sz="0" w:space="0" w:color="auto"/>
            <w:bottom w:val="none" w:sz="0" w:space="0" w:color="auto"/>
            <w:right w:val="none" w:sz="0" w:space="0" w:color="auto"/>
          </w:divBdr>
        </w:div>
      </w:divsChild>
    </w:div>
    <w:div w:id="1829782312">
      <w:bodyDiv w:val="1"/>
      <w:marLeft w:val="0"/>
      <w:marRight w:val="0"/>
      <w:marTop w:val="0"/>
      <w:marBottom w:val="0"/>
      <w:divBdr>
        <w:top w:val="none" w:sz="0" w:space="0" w:color="auto"/>
        <w:left w:val="none" w:sz="0" w:space="0" w:color="auto"/>
        <w:bottom w:val="none" w:sz="0" w:space="0" w:color="auto"/>
        <w:right w:val="none" w:sz="0" w:space="0" w:color="auto"/>
      </w:divBdr>
      <w:divsChild>
        <w:div w:id="13851638">
          <w:marLeft w:val="0"/>
          <w:marRight w:val="0"/>
          <w:marTop w:val="0"/>
          <w:marBottom w:val="0"/>
          <w:divBdr>
            <w:top w:val="none" w:sz="0" w:space="0" w:color="auto"/>
            <w:left w:val="none" w:sz="0" w:space="0" w:color="auto"/>
            <w:bottom w:val="none" w:sz="0" w:space="0" w:color="auto"/>
            <w:right w:val="none" w:sz="0" w:space="0" w:color="auto"/>
          </w:divBdr>
        </w:div>
        <w:div w:id="322514297">
          <w:marLeft w:val="0"/>
          <w:marRight w:val="0"/>
          <w:marTop w:val="0"/>
          <w:marBottom w:val="0"/>
          <w:divBdr>
            <w:top w:val="none" w:sz="0" w:space="0" w:color="auto"/>
            <w:left w:val="none" w:sz="0" w:space="0" w:color="auto"/>
            <w:bottom w:val="none" w:sz="0" w:space="0" w:color="auto"/>
            <w:right w:val="none" w:sz="0" w:space="0" w:color="auto"/>
          </w:divBdr>
        </w:div>
        <w:div w:id="113716500">
          <w:marLeft w:val="0"/>
          <w:marRight w:val="0"/>
          <w:marTop w:val="0"/>
          <w:marBottom w:val="0"/>
          <w:divBdr>
            <w:top w:val="none" w:sz="0" w:space="0" w:color="auto"/>
            <w:left w:val="none" w:sz="0" w:space="0" w:color="auto"/>
            <w:bottom w:val="none" w:sz="0" w:space="0" w:color="auto"/>
            <w:right w:val="none" w:sz="0" w:space="0" w:color="auto"/>
          </w:divBdr>
        </w:div>
        <w:div w:id="1915779680">
          <w:marLeft w:val="0"/>
          <w:marRight w:val="0"/>
          <w:marTop w:val="0"/>
          <w:marBottom w:val="0"/>
          <w:divBdr>
            <w:top w:val="none" w:sz="0" w:space="0" w:color="auto"/>
            <w:left w:val="none" w:sz="0" w:space="0" w:color="auto"/>
            <w:bottom w:val="none" w:sz="0" w:space="0" w:color="auto"/>
            <w:right w:val="none" w:sz="0" w:space="0" w:color="auto"/>
          </w:divBdr>
        </w:div>
        <w:div w:id="1740668756">
          <w:marLeft w:val="0"/>
          <w:marRight w:val="0"/>
          <w:marTop w:val="0"/>
          <w:marBottom w:val="0"/>
          <w:divBdr>
            <w:top w:val="none" w:sz="0" w:space="0" w:color="auto"/>
            <w:left w:val="none" w:sz="0" w:space="0" w:color="auto"/>
            <w:bottom w:val="none" w:sz="0" w:space="0" w:color="auto"/>
            <w:right w:val="none" w:sz="0" w:space="0" w:color="auto"/>
          </w:divBdr>
        </w:div>
        <w:div w:id="1707951874">
          <w:marLeft w:val="0"/>
          <w:marRight w:val="0"/>
          <w:marTop w:val="0"/>
          <w:marBottom w:val="0"/>
          <w:divBdr>
            <w:top w:val="none" w:sz="0" w:space="0" w:color="auto"/>
            <w:left w:val="none" w:sz="0" w:space="0" w:color="auto"/>
            <w:bottom w:val="none" w:sz="0" w:space="0" w:color="auto"/>
            <w:right w:val="none" w:sz="0" w:space="0" w:color="auto"/>
          </w:divBdr>
        </w:div>
        <w:div w:id="630478647">
          <w:marLeft w:val="0"/>
          <w:marRight w:val="0"/>
          <w:marTop w:val="0"/>
          <w:marBottom w:val="0"/>
          <w:divBdr>
            <w:top w:val="none" w:sz="0" w:space="0" w:color="auto"/>
            <w:left w:val="none" w:sz="0" w:space="0" w:color="auto"/>
            <w:bottom w:val="none" w:sz="0" w:space="0" w:color="auto"/>
            <w:right w:val="none" w:sz="0" w:space="0" w:color="auto"/>
          </w:divBdr>
        </w:div>
        <w:div w:id="1980958928">
          <w:marLeft w:val="0"/>
          <w:marRight w:val="0"/>
          <w:marTop w:val="0"/>
          <w:marBottom w:val="0"/>
          <w:divBdr>
            <w:top w:val="none" w:sz="0" w:space="0" w:color="auto"/>
            <w:left w:val="none" w:sz="0" w:space="0" w:color="auto"/>
            <w:bottom w:val="none" w:sz="0" w:space="0" w:color="auto"/>
            <w:right w:val="none" w:sz="0" w:space="0" w:color="auto"/>
          </w:divBdr>
        </w:div>
        <w:div w:id="668868443">
          <w:marLeft w:val="0"/>
          <w:marRight w:val="0"/>
          <w:marTop w:val="0"/>
          <w:marBottom w:val="0"/>
          <w:divBdr>
            <w:top w:val="none" w:sz="0" w:space="0" w:color="auto"/>
            <w:left w:val="none" w:sz="0" w:space="0" w:color="auto"/>
            <w:bottom w:val="none" w:sz="0" w:space="0" w:color="auto"/>
            <w:right w:val="none" w:sz="0" w:space="0" w:color="auto"/>
          </w:divBdr>
        </w:div>
      </w:divsChild>
    </w:div>
    <w:div w:id="1862665946">
      <w:bodyDiv w:val="1"/>
      <w:marLeft w:val="0"/>
      <w:marRight w:val="0"/>
      <w:marTop w:val="0"/>
      <w:marBottom w:val="0"/>
      <w:divBdr>
        <w:top w:val="none" w:sz="0" w:space="0" w:color="auto"/>
        <w:left w:val="none" w:sz="0" w:space="0" w:color="auto"/>
        <w:bottom w:val="none" w:sz="0" w:space="0" w:color="auto"/>
        <w:right w:val="none" w:sz="0" w:space="0" w:color="auto"/>
      </w:divBdr>
      <w:divsChild>
        <w:div w:id="2089766062">
          <w:marLeft w:val="0"/>
          <w:marRight w:val="0"/>
          <w:marTop w:val="0"/>
          <w:marBottom w:val="0"/>
          <w:divBdr>
            <w:top w:val="none" w:sz="0" w:space="0" w:color="auto"/>
            <w:left w:val="none" w:sz="0" w:space="0" w:color="auto"/>
            <w:bottom w:val="none" w:sz="0" w:space="0" w:color="auto"/>
            <w:right w:val="none" w:sz="0" w:space="0" w:color="auto"/>
          </w:divBdr>
        </w:div>
        <w:div w:id="1266842234">
          <w:marLeft w:val="0"/>
          <w:marRight w:val="0"/>
          <w:marTop w:val="0"/>
          <w:marBottom w:val="0"/>
          <w:divBdr>
            <w:top w:val="none" w:sz="0" w:space="0" w:color="auto"/>
            <w:left w:val="none" w:sz="0" w:space="0" w:color="auto"/>
            <w:bottom w:val="none" w:sz="0" w:space="0" w:color="auto"/>
            <w:right w:val="none" w:sz="0" w:space="0" w:color="auto"/>
          </w:divBdr>
        </w:div>
        <w:div w:id="1279408614">
          <w:marLeft w:val="0"/>
          <w:marRight w:val="0"/>
          <w:marTop w:val="0"/>
          <w:marBottom w:val="0"/>
          <w:divBdr>
            <w:top w:val="none" w:sz="0" w:space="0" w:color="auto"/>
            <w:left w:val="none" w:sz="0" w:space="0" w:color="auto"/>
            <w:bottom w:val="none" w:sz="0" w:space="0" w:color="auto"/>
            <w:right w:val="none" w:sz="0" w:space="0" w:color="auto"/>
          </w:divBdr>
        </w:div>
        <w:div w:id="955259261">
          <w:marLeft w:val="0"/>
          <w:marRight w:val="0"/>
          <w:marTop w:val="0"/>
          <w:marBottom w:val="0"/>
          <w:divBdr>
            <w:top w:val="none" w:sz="0" w:space="0" w:color="auto"/>
            <w:left w:val="none" w:sz="0" w:space="0" w:color="auto"/>
            <w:bottom w:val="none" w:sz="0" w:space="0" w:color="auto"/>
            <w:right w:val="none" w:sz="0" w:space="0" w:color="auto"/>
          </w:divBdr>
        </w:div>
        <w:div w:id="1625505970">
          <w:marLeft w:val="0"/>
          <w:marRight w:val="0"/>
          <w:marTop w:val="0"/>
          <w:marBottom w:val="0"/>
          <w:divBdr>
            <w:top w:val="none" w:sz="0" w:space="0" w:color="auto"/>
            <w:left w:val="none" w:sz="0" w:space="0" w:color="auto"/>
            <w:bottom w:val="none" w:sz="0" w:space="0" w:color="auto"/>
            <w:right w:val="none" w:sz="0" w:space="0" w:color="auto"/>
          </w:divBdr>
        </w:div>
        <w:div w:id="16591282">
          <w:marLeft w:val="0"/>
          <w:marRight w:val="0"/>
          <w:marTop w:val="0"/>
          <w:marBottom w:val="0"/>
          <w:divBdr>
            <w:top w:val="none" w:sz="0" w:space="0" w:color="auto"/>
            <w:left w:val="none" w:sz="0" w:space="0" w:color="auto"/>
            <w:bottom w:val="none" w:sz="0" w:space="0" w:color="auto"/>
            <w:right w:val="none" w:sz="0" w:space="0" w:color="auto"/>
          </w:divBdr>
        </w:div>
        <w:div w:id="588732663">
          <w:marLeft w:val="0"/>
          <w:marRight w:val="0"/>
          <w:marTop w:val="0"/>
          <w:marBottom w:val="0"/>
          <w:divBdr>
            <w:top w:val="none" w:sz="0" w:space="0" w:color="auto"/>
            <w:left w:val="none" w:sz="0" w:space="0" w:color="auto"/>
            <w:bottom w:val="none" w:sz="0" w:space="0" w:color="auto"/>
            <w:right w:val="none" w:sz="0" w:space="0" w:color="auto"/>
          </w:divBdr>
        </w:div>
        <w:div w:id="356660812">
          <w:marLeft w:val="0"/>
          <w:marRight w:val="0"/>
          <w:marTop w:val="0"/>
          <w:marBottom w:val="0"/>
          <w:divBdr>
            <w:top w:val="none" w:sz="0" w:space="0" w:color="auto"/>
            <w:left w:val="none" w:sz="0" w:space="0" w:color="auto"/>
            <w:bottom w:val="none" w:sz="0" w:space="0" w:color="auto"/>
            <w:right w:val="none" w:sz="0" w:space="0" w:color="auto"/>
          </w:divBdr>
        </w:div>
        <w:div w:id="439953652">
          <w:marLeft w:val="0"/>
          <w:marRight w:val="0"/>
          <w:marTop w:val="0"/>
          <w:marBottom w:val="0"/>
          <w:divBdr>
            <w:top w:val="none" w:sz="0" w:space="0" w:color="auto"/>
            <w:left w:val="none" w:sz="0" w:space="0" w:color="auto"/>
            <w:bottom w:val="none" w:sz="0" w:space="0" w:color="auto"/>
            <w:right w:val="none" w:sz="0" w:space="0" w:color="auto"/>
          </w:divBdr>
        </w:div>
        <w:div w:id="616450016">
          <w:marLeft w:val="0"/>
          <w:marRight w:val="0"/>
          <w:marTop w:val="0"/>
          <w:marBottom w:val="0"/>
          <w:divBdr>
            <w:top w:val="none" w:sz="0" w:space="0" w:color="auto"/>
            <w:left w:val="none" w:sz="0" w:space="0" w:color="auto"/>
            <w:bottom w:val="none" w:sz="0" w:space="0" w:color="auto"/>
            <w:right w:val="none" w:sz="0" w:space="0" w:color="auto"/>
          </w:divBdr>
        </w:div>
        <w:div w:id="2046172961">
          <w:marLeft w:val="0"/>
          <w:marRight w:val="0"/>
          <w:marTop w:val="0"/>
          <w:marBottom w:val="0"/>
          <w:divBdr>
            <w:top w:val="none" w:sz="0" w:space="0" w:color="auto"/>
            <w:left w:val="none" w:sz="0" w:space="0" w:color="auto"/>
            <w:bottom w:val="none" w:sz="0" w:space="0" w:color="auto"/>
            <w:right w:val="none" w:sz="0" w:space="0" w:color="auto"/>
          </w:divBdr>
        </w:div>
        <w:div w:id="992299938">
          <w:marLeft w:val="0"/>
          <w:marRight w:val="0"/>
          <w:marTop w:val="0"/>
          <w:marBottom w:val="0"/>
          <w:divBdr>
            <w:top w:val="none" w:sz="0" w:space="0" w:color="auto"/>
            <w:left w:val="none" w:sz="0" w:space="0" w:color="auto"/>
            <w:bottom w:val="none" w:sz="0" w:space="0" w:color="auto"/>
            <w:right w:val="none" w:sz="0" w:space="0" w:color="auto"/>
          </w:divBdr>
        </w:div>
        <w:div w:id="8904613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1041</Words>
  <Characters>5939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Nelle Murray</dc:creator>
  <cp:lastModifiedBy>Shanna Hagenah</cp:lastModifiedBy>
  <cp:revision>4</cp:revision>
  <dcterms:created xsi:type="dcterms:W3CDTF">2015-08-30T21:29:00Z</dcterms:created>
  <dcterms:modified xsi:type="dcterms:W3CDTF">2015-09-16T02:34:00Z</dcterms:modified>
</cp:coreProperties>
</file>